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07B19" w14:textId="1D7A18E9" w:rsidR="00E91E42" w:rsidRPr="009C4A95" w:rsidRDefault="000261CE" w:rsidP="00E91E42">
      <w:pPr>
        <w:ind w:left="2160" w:firstLine="720"/>
        <w:rPr>
          <w:rFonts w:ascii="Arial" w:hAnsi="Arial" w:cs="Arial"/>
          <w:sz w:val="16"/>
          <w:szCs w:val="16"/>
        </w:rPr>
      </w:pPr>
      <w:r>
        <w:rPr>
          <w:rFonts w:ascii="Arial" w:hAnsi="Arial" w:cs="Arial"/>
          <w:sz w:val="16"/>
          <w:szCs w:val="16"/>
        </w:rPr>
        <w:t xml:space="preserve">May 12, </w:t>
      </w:r>
      <w:r w:rsidR="00037EC2">
        <w:rPr>
          <w:rFonts w:ascii="Arial" w:hAnsi="Arial" w:cs="Arial"/>
          <w:sz w:val="16"/>
          <w:szCs w:val="16"/>
        </w:rPr>
        <w:t>20</w:t>
      </w:r>
      <w:r w:rsidR="002B29FF">
        <w:rPr>
          <w:rFonts w:ascii="Arial" w:hAnsi="Arial" w:cs="Arial"/>
          <w:sz w:val="16"/>
          <w:szCs w:val="16"/>
        </w:rPr>
        <w:t>25</w:t>
      </w:r>
      <w:r w:rsidR="00037EC2">
        <w:rPr>
          <w:rFonts w:ascii="Arial" w:hAnsi="Arial" w:cs="Arial"/>
          <w:sz w:val="16"/>
          <w:szCs w:val="16"/>
        </w:rPr>
        <w:t>.</w:t>
      </w:r>
      <w:r w:rsidR="00E91E42">
        <w:rPr>
          <w:rFonts w:ascii="Arial" w:hAnsi="Arial" w:cs="Arial"/>
          <w:sz w:val="16"/>
          <w:szCs w:val="16"/>
        </w:rPr>
        <w:t xml:space="preserve"> Vol. </w:t>
      </w:r>
      <w:r w:rsidR="00037EC2">
        <w:rPr>
          <w:rFonts w:ascii="Arial" w:hAnsi="Arial" w:cs="Arial"/>
          <w:sz w:val="16"/>
          <w:szCs w:val="16"/>
        </w:rPr>
        <w:t>1</w:t>
      </w:r>
      <w:r w:rsidR="002B29FF">
        <w:rPr>
          <w:rFonts w:ascii="Arial" w:hAnsi="Arial" w:cs="Arial"/>
          <w:sz w:val="16"/>
          <w:szCs w:val="16"/>
        </w:rPr>
        <w:t>4</w:t>
      </w:r>
      <w:r w:rsidR="00C508BA">
        <w:rPr>
          <w:rFonts w:ascii="Arial" w:hAnsi="Arial" w:cs="Arial"/>
          <w:sz w:val="16"/>
          <w:szCs w:val="16"/>
        </w:rPr>
        <w:t>.</w:t>
      </w:r>
      <w:r>
        <w:rPr>
          <w:rFonts w:ascii="Arial" w:hAnsi="Arial" w:cs="Arial"/>
          <w:sz w:val="16"/>
          <w:szCs w:val="16"/>
        </w:rPr>
        <w:t>7</w:t>
      </w:r>
    </w:p>
    <w:p w14:paraId="777F564E" w14:textId="77777777" w:rsidR="00E91E42" w:rsidRPr="00C72038" w:rsidRDefault="00E91E42" w:rsidP="00E91E42">
      <w:pPr>
        <w:rPr>
          <w:rFonts w:ascii="Arial" w:hAnsi="Arial" w:cs="Arial"/>
          <w:sz w:val="12"/>
          <w:szCs w:val="12"/>
        </w:rPr>
      </w:pPr>
    </w:p>
    <w:p w14:paraId="0A327E17" w14:textId="178D3E2C" w:rsidR="009C4A95" w:rsidRPr="00C72038" w:rsidRDefault="009C4A95" w:rsidP="00DE3BAE">
      <w:pPr>
        <w:ind w:firstLine="720"/>
        <w:rPr>
          <w:rFonts w:ascii="Arial" w:hAnsi="Arial" w:cs="Arial"/>
          <w:sz w:val="12"/>
          <w:szCs w:val="12"/>
        </w:rPr>
      </w:pPr>
    </w:p>
    <w:p w14:paraId="4E1BDDBF" w14:textId="77777777" w:rsidR="002134FF" w:rsidRPr="0038687C" w:rsidRDefault="002134FF" w:rsidP="00F743F6">
      <w:pPr>
        <w:jc w:val="center"/>
        <w:rPr>
          <w:rFonts w:ascii="Arial" w:hAnsi="Arial" w:cs="Arial"/>
          <w:b/>
        </w:rPr>
      </w:pPr>
    </w:p>
    <w:p w14:paraId="4641E6AF" w14:textId="77777777" w:rsidR="007F22AB" w:rsidRDefault="007F22AB" w:rsidP="007F22AB">
      <w:pPr>
        <w:framePr w:w="2280" w:h="1454" w:hSpace="180" w:wrap="auto" w:vAnchor="text" w:hAnchor="page" w:x="1515" w:y="-1611"/>
        <w:rPr>
          <w:noProof/>
        </w:rPr>
      </w:pPr>
      <w:r>
        <w:rPr>
          <w:noProof/>
          <w:lang w:eastAsia="en-CA"/>
        </w:rPr>
        <w:drawing>
          <wp:inline distT="0" distB="0" distL="0" distR="0" wp14:anchorId="5A960302" wp14:editId="7C8B039C">
            <wp:extent cx="137568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04650" cy="787772"/>
                    </a:xfrm>
                    <a:prstGeom prst="rect">
                      <a:avLst/>
                    </a:prstGeom>
                    <a:noFill/>
                    <a:ln>
                      <a:noFill/>
                    </a:ln>
                  </pic:spPr>
                </pic:pic>
              </a:graphicData>
            </a:graphic>
          </wp:inline>
        </w:drawing>
      </w:r>
    </w:p>
    <w:p w14:paraId="410C966D" w14:textId="77777777" w:rsidR="000261CE" w:rsidRPr="00345BBB" w:rsidRDefault="000261CE" w:rsidP="000261CE">
      <w:pPr>
        <w:tabs>
          <w:tab w:val="left" w:pos="-720"/>
        </w:tabs>
        <w:suppressAutoHyphens/>
        <w:ind w:left="720" w:right="720"/>
        <w:jc w:val="center"/>
        <w:rPr>
          <w:rFonts w:ascii="Arial" w:hAnsi="Arial" w:cs="Arial"/>
          <w:spacing w:val="-3"/>
          <w:sz w:val="28"/>
          <w:szCs w:val="28"/>
          <w:lang w:val="en-GB"/>
        </w:rPr>
      </w:pPr>
      <w:r w:rsidRPr="00345BBB">
        <w:rPr>
          <w:rFonts w:ascii="Arial" w:hAnsi="Arial" w:cs="Arial"/>
          <w:b/>
          <w:spacing w:val="-3"/>
          <w:sz w:val="28"/>
          <w:szCs w:val="28"/>
          <w:lang w:val="en-GB"/>
        </w:rPr>
        <w:t>I Can Help You to Help Your Patients</w:t>
      </w:r>
    </w:p>
    <w:p w14:paraId="3F2720C2" w14:textId="77777777" w:rsidR="000261CE" w:rsidRDefault="000261CE" w:rsidP="000261CE">
      <w:pPr>
        <w:tabs>
          <w:tab w:val="left" w:pos="-720"/>
          <w:tab w:val="left" w:pos="3801"/>
        </w:tabs>
        <w:suppressAutoHyphens/>
        <w:ind w:right="-49"/>
        <w:jc w:val="both"/>
        <w:rPr>
          <w:rFonts w:ascii="Arial" w:hAnsi="Arial" w:cs="Arial"/>
          <w:spacing w:val="-3"/>
          <w:lang w:val="en-GB"/>
        </w:rPr>
      </w:pPr>
    </w:p>
    <w:p w14:paraId="1AF3B827" w14:textId="701A61CE" w:rsidR="000261CE" w:rsidRPr="003D724A" w:rsidRDefault="000261CE" w:rsidP="000261CE">
      <w:pPr>
        <w:tabs>
          <w:tab w:val="left" w:pos="-720"/>
          <w:tab w:val="left" w:pos="3801"/>
        </w:tabs>
        <w:suppressAutoHyphens/>
        <w:ind w:right="-49"/>
        <w:jc w:val="both"/>
        <w:rPr>
          <w:rFonts w:ascii="Arial" w:hAnsi="Arial" w:cs="Arial"/>
          <w:b/>
          <w:spacing w:val="-3"/>
          <w:lang w:val="en-GB"/>
        </w:rPr>
      </w:pPr>
      <w:r w:rsidRPr="003D724A">
        <w:rPr>
          <w:rFonts w:ascii="Arial" w:hAnsi="Arial" w:cs="Arial"/>
          <w:spacing w:val="-3"/>
          <w:lang w:val="en-GB"/>
        </w:rPr>
        <w:t xml:space="preserve">Foot problems all too often go unrecognised and/or untreated…. sometimes because there is no one to treat the problem or because the same old solution just isn’t working.  The foot is a complex structure with involved and sometimes very subtle mechanics.  As a chiropodist, I have been trained to diagnose and treat the common and not so common foot problems you see in your office.  When a patient comes in complaining of a foot problem, even a knee or back problem that defies diagnosis, </w:t>
      </w:r>
      <w:proofErr w:type="gramStart"/>
      <w:r w:rsidRPr="003D724A">
        <w:rPr>
          <w:rFonts w:ascii="Arial" w:hAnsi="Arial" w:cs="Arial"/>
          <w:spacing w:val="-3"/>
          <w:lang w:val="en-GB"/>
        </w:rPr>
        <w:t>remember</w:t>
      </w:r>
      <w:r>
        <w:rPr>
          <w:rFonts w:ascii="Arial" w:hAnsi="Arial" w:cs="Arial"/>
          <w:spacing w:val="-3"/>
          <w:lang w:val="en-GB"/>
        </w:rPr>
        <w:t>:</w:t>
      </w:r>
      <w:proofErr w:type="gramEnd"/>
      <w:r w:rsidRPr="003D724A">
        <w:rPr>
          <w:rFonts w:ascii="Arial" w:hAnsi="Arial" w:cs="Arial"/>
          <w:spacing w:val="-3"/>
          <w:lang w:val="en-GB"/>
        </w:rPr>
        <w:t xml:space="preserve"> I</w:t>
      </w:r>
      <w:r w:rsidRPr="003D724A">
        <w:rPr>
          <w:rFonts w:ascii="Arial" w:hAnsi="Arial" w:cs="Arial"/>
          <w:b/>
          <w:spacing w:val="-3"/>
          <w:lang w:val="en-GB"/>
        </w:rPr>
        <w:t xml:space="preserve"> CAN HELP.</w:t>
      </w:r>
    </w:p>
    <w:p w14:paraId="0C0701D7" w14:textId="77777777" w:rsidR="000261CE" w:rsidRDefault="000261CE" w:rsidP="000261CE">
      <w:pPr>
        <w:tabs>
          <w:tab w:val="left" w:pos="-720"/>
          <w:tab w:val="left" w:pos="10170"/>
        </w:tabs>
        <w:suppressAutoHyphens/>
        <w:ind w:right="-49"/>
        <w:jc w:val="both"/>
        <w:rPr>
          <w:rFonts w:ascii="Arial" w:hAnsi="Arial" w:cs="Arial"/>
          <w:spacing w:val="-3"/>
          <w:lang w:val="en-GB"/>
        </w:rPr>
      </w:pPr>
    </w:p>
    <w:p w14:paraId="12EC80DE" w14:textId="5B209528" w:rsidR="000261CE" w:rsidRPr="003D724A" w:rsidRDefault="000261CE" w:rsidP="000261CE">
      <w:pPr>
        <w:tabs>
          <w:tab w:val="left" w:pos="-720"/>
          <w:tab w:val="left" w:pos="10170"/>
        </w:tabs>
        <w:suppressAutoHyphens/>
        <w:ind w:right="-49"/>
        <w:jc w:val="both"/>
        <w:rPr>
          <w:rFonts w:ascii="Arial" w:hAnsi="Arial" w:cs="Arial"/>
          <w:spacing w:val="-3"/>
          <w:lang w:val="en-GB"/>
        </w:rPr>
      </w:pPr>
      <w:r w:rsidRPr="003D724A">
        <w:rPr>
          <w:rFonts w:ascii="Arial" w:hAnsi="Arial" w:cs="Arial"/>
          <w:spacing w:val="-3"/>
          <w:lang w:val="en-GB"/>
        </w:rPr>
        <w:t>Conditions I treat include but are not limited to:</w:t>
      </w:r>
    </w:p>
    <w:p w14:paraId="1618902E" w14:textId="77777777" w:rsidR="000261CE" w:rsidRPr="003D724A" w:rsidRDefault="000261CE" w:rsidP="000261CE">
      <w:pPr>
        <w:pStyle w:val="BodyTextIndent"/>
        <w:ind w:right="-49"/>
        <w:jc w:val="both"/>
        <w:rPr>
          <w:rFonts w:ascii="Arial" w:hAnsi="Arial" w:cs="Arial"/>
        </w:rPr>
      </w:pPr>
      <w:r w:rsidRPr="003D724A">
        <w:rPr>
          <w:rFonts w:ascii="Arial" w:hAnsi="Arial" w:cs="Arial"/>
        </w:rPr>
        <w:t xml:space="preserve">Corns </w:t>
      </w:r>
      <w:r w:rsidRPr="003D724A">
        <w:rPr>
          <w:rFonts w:ascii="Arial" w:hAnsi="Arial" w:cs="Arial"/>
        </w:rPr>
        <w:sym w:font="Wingdings" w:char="F09F"/>
      </w:r>
      <w:r w:rsidRPr="003D724A">
        <w:rPr>
          <w:rFonts w:ascii="Arial" w:hAnsi="Arial" w:cs="Arial"/>
        </w:rPr>
        <w:t xml:space="preserve"> Calluses </w:t>
      </w:r>
      <w:r w:rsidRPr="003D724A">
        <w:rPr>
          <w:rFonts w:ascii="Arial" w:hAnsi="Arial" w:cs="Arial"/>
        </w:rPr>
        <w:sym w:font="Wingdings" w:char="F09F"/>
      </w:r>
      <w:r w:rsidRPr="003D724A">
        <w:rPr>
          <w:rFonts w:ascii="Arial" w:hAnsi="Arial" w:cs="Arial"/>
        </w:rPr>
        <w:t xml:space="preserve"> Toenail Problems </w:t>
      </w:r>
      <w:r w:rsidRPr="003D724A">
        <w:rPr>
          <w:rFonts w:ascii="Arial" w:hAnsi="Arial" w:cs="Arial"/>
        </w:rPr>
        <w:sym w:font="Wingdings" w:char="F09F"/>
      </w:r>
      <w:r w:rsidRPr="003D724A">
        <w:rPr>
          <w:rFonts w:ascii="Arial" w:hAnsi="Arial" w:cs="Arial"/>
        </w:rPr>
        <w:t xml:space="preserve"> Painful Bunions </w:t>
      </w:r>
      <w:r w:rsidRPr="003D724A">
        <w:rPr>
          <w:rFonts w:ascii="Arial" w:hAnsi="Arial" w:cs="Arial"/>
        </w:rPr>
        <w:sym w:font="Wingdings" w:char="F09F"/>
      </w:r>
      <w:r w:rsidRPr="003D724A">
        <w:rPr>
          <w:rFonts w:ascii="Arial" w:hAnsi="Arial" w:cs="Arial"/>
        </w:rPr>
        <w:t xml:space="preserve"> Plantar Warts </w:t>
      </w:r>
      <w:r w:rsidRPr="003D724A">
        <w:rPr>
          <w:rFonts w:ascii="Arial" w:hAnsi="Arial" w:cs="Arial"/>
        </w:rPr>
        <w:sym w:font="Wingdings" w:char="F09F"/>
      </w:r>
      <w:r w:rsidRPr="003D724A">
        <w:rPr>
          <w:rFonts w:ascii="Arial" w:hAnsi="Arial" w:cs="Arial"/>
        </w:rPr>
        <w:t xml:space="preserve"> Athlete’s Foot </w:t>
      </w:r>
      <w:r w:rsidRPr="003D724A">
        <w:rPr>
          <w:rFonts w:ascii="Arial" w:hAnsi="Arial" w:cs="Arial"/>
        </w:rPr>
        <w:sym w:font="Wingdings" w:char="F09F"/>
      </w:r>
      <w:r w:rsidRPr="003D724A">
        <w:rPr>
          <w:rFonts w:ascii="Arial" w:hAnsi="Arial" w:cs="Arial"/>
        </w:rPr>
        <w:t xml:space="preserve"> Heel Pain </w:t>
      </w:r>
      <w:r w:rsidRPr="003D724A">
        <w:rPr>
          <w:rFonts w:ascii="Arial" w:hAnsi="Arial" w:cs="Arial"/>
        </w:rPr>
        <w:sym w:font="Wingdings" w:char="F09F"/>
      </w:r>
      <w:r w:rsidRPr="003D724A">
        <w:rPr>
          <w:rFonts w:ascii="Arial" w:hAnsi="Arial" w:cs="Arial"/>
        </w:rPr>
        <w:t xml:space="preserve"> Arch Pain </w:t>
      </w:r>
      <w:r w:rsidRPr="003D724A">
        <w:rPr>
          <w:rFonts w:ascii="Arial" w:hAnsi="Arial" w:cs="Arial"/>
        </w:rPr>
        <w:sym w:font="Wingdings" w:char="F09F"/>
      </w:r>
      <w:r w:rsidRPr="003D724A">
        <w:rPr>
          <w:rFonts w:ascii="Arial" w:hAnsi="Arial" w:cs="Arial"/>
        </w:rPr>
        <w:t xml:space="preserve"> Aching Feet </w:t>
      </w:r>
      <w:r w:rsidRPr="003D724A">
        <w:rPr>
          <w:rFonts w:ascii="Arial" w:hAnsi="Arial" w:cs="Arial"/>
        </w:rPr>
        <w:sym w:font="Wingdings" w:char="F09F"/>
      </w:r>
      <w:r w:rsidRPr="003D724A">
        <w:rPr>
          <w:rFonts w:ascii="Arial" w:hAnsi="Arial" w:cs="Arial"/>
        </w:rPr>
        <w:t xml:space="preserve"> Diabetes </w:t>
      </w:r>
      <w:r w:rsidRPr="003D724A">
        <w:rPr>
          <w:rFonts w:ascii="Arial" w:hAnsi="Arial" w:cs="Arial"/>
        </w:rPr>
        <w:sym w:font="Wingdings" w:char="F09F"/>
      </w:r>
      <w:r w:rsidRPr="003D724A">
        <w:rPr>
          <w:rFonts w:ascii="Arial" w:hAnsi="Arial" w:cs="Arial"/>
        </w:rPr>
        <w:t xml:space="preserve"> Poor Circulation </w:t>
      </w:r>
      <w:r w:rsidRPr="003D724A">
        <w:rPr>
          <w:rFonts w:ascii="Arial" w:hAnsi="Arial" w:cs="Arial"/>
        </w:rPr>
        <w:sym w:font="Wingdings" w:char="F09F"/>
      </w:r>
      <w:r w:rsidRPr="003D724A">
        <w:rPr>
          <w:rFonts w:ascii="Arial" w:hAnsi="Arial" w:cs="Arial"/>
        </w:rPr>
        <w:t xml:space="preserve"> Trouble Walking </w:t>
      </w:r>
      <w:r w:rsidRPr="003D724A">
        <w:rPr>
          <w:rFonts w:ascii="Arial" w:hAnsi="Arial" w:cs="Arial"/>
        </w:rPr>
        <w:sym w:font="Wingdings" w:char="F09F"/>
      </w:r>
      <w:r w:rsidRPr="003D724A">
        <w:rPr>
          <w:rFonts w:ascii="Arial" w:hAnsi="Arial" w:cs="Arial"/>
        </w:rPr>
        <w:t xml:space="preserve"> Flat Feet </w:t>
      </w:r>
      <w:r w:rsidRPr="003D724A">
        <w:rPr>
          <w:rFonts w:ascii="Arial" w:hAnsi="Arial" w:cs="Arial"/>
        </w:rPr>
        <w:sym w:font="Wingdings" w:char="F09F"/>
      </w:r>
      <w:r w:rsidRPr="003D724A">
        <w:rPr>
          <w:rFonts w:ascii="Arial" w:hAnsi="Arial" w:cs="Arial"/>
        </w:rPr>
        <w:t xml:space="preserve"> Fallen Arches </w:t>
      </w:r>
      <w:r w:rsidRPr="003D724A">
        <w:rPr>
          <w:rFonts w:ascii="Arial" w:hAnsi="Arial" w:cs="Arial"/>
        </w:rPr>
        <w:sym w:font="Wingdings" w:char="F09F"/>
      </w:r>
      <w:r w:rsidRPr="003D724A">
        <w:rPr>
          <w:rFonts w:ascii="Arial" w:hAnsi="Arial" w:cs="Arial"/>
        </w:rPr>
        <w:t xml:space="preserve"> Knee Pain </w:t>
      </w:r>
      <w:r w:rsidRPr="003D724A">
        <w:rPr>
          <w:rFonts w:ascii="Arial" w:hAnsi="Arial" w:cs="Arial"/>
        </w:rPr>
        <w:sym w:font="Wingdings" w:char="F09F"/>
      </w:r>
      <w:r w:rsidRPr="003D724A">
        <w:rPr>
          <w:rFonts w:ascii="Arial" w:hAnsi="Arial" w:cs="Arial"/>
        </w:rPr>
        <w:t xml:space="preserve"> Back Pain </w:t>
      </w:r>
      <w:r w:rsidRPr="003D724A">
        <w:rPr>
          <w:rFonts w:ascii="Arial" w:hAnsi="Arial" w:cs="Arial"/>
        </w:rPr>
        <w:sym w:font="Wingdings" w:char="F09F"/>
      </w:r>
      <w:r w:rsidRPr="003D724A">
        <w:rPr>
          <w:rFonts w:ascii="Arial" w:hAnsi="Arial" w:cs="Arial"/>
        </w:rPr>
        <w:t xml:space="preserve"> Ankle Sprains </w:t>
      </w:r>
      <w:r w:rsidRPr="003D724A">
        <w:rPr>
          <w:rFonts w:ascii="Arial" w:hAnsi="Arial" w:cs="Arial"/>
        </w:rPr>
        <w:sym w:font="Wingdings" w:char="F09F"/>
      </w:r>
      <w:r w:rsidRPr="003D724A">
        <w:rPr>
          <w:rFonts w:ascii="Arial" w:hAnsi="Arial" w:cs="Arial"/>
        </w:rPr>
        <w:t xml:space="preserve"> Pigeon Toes </w:t>
      </w:r>
      <w:r w:rsidRPr="003D724A">
        <w:rPr>
          <w:rFonts w:ascii="Arial" w:hAnsi="Arial" w:cs="Arial"/>
        </w:rPr>
        <w:sym w:font="Wingdings" w:char="F09F"/>
      </w:r>
      <w:r w:rsidRPr="003D724A">
        <w:rPr>
          <w:rFonts w:ascii="Arial" w:hAnsi="Arial" w:cs="Arial"/>
        </w:rPr>
        <w:t xml:space="preserve"> Hip Pain </w:t>
      </w:r>
      <w:r w:rsidRPr="003D724A">
        <w:rPr>
          <w:rFonts w:ascii="Arial" w:hAnsi="Arial" w:cs="Arial"/>
        </w:rPr>
        <w:sym w:font="Wingdings" w:char="F09F"/>
      </w:r>
      <w:r w:rsidRPr="003D724A">
        <w:rPr>
          <w:rFonts w:ascii="Arial" w:hAnsi="Arial" w:cs="Arial"/>
        </w:rPr>
        <w:t xml:space="preserve"> Hammer Toes </w:t>
      </w:r>
      <w:r w:rsidRPr="003D724A">
        <w:rPr>
          <w:rFonts w:ascii="Arial" w:hAnsi="Arial" w:cs="Arial"/>
        </w:rPr>
        <w:sym w:font="Wingdings" w:char="F09F"/>
      </w:r>
      <w:r w:rsidRPr="003D724A">
        <w:rPr>
          <w:rFonts w:ascii="Arial" w:hAnsi="Arial" w:cs="Arial"/>
        </w:rPr>
        <w:t xml:space="preserve"> Heel Spurs.</w:t>
      </w:r>
    </w:p>
    <w:p w14:paraId="475FEBC8" w14:textId="77777777" w:rsidR="000261CE" w:rsidRPr="003D724A" w:rsidRDefault="000261CE" w:rsidP="000261CE">
      <w:pPr>
        <w:tabs>
          <w:tab w:val="left" w:pos="-720"/>
          <w:tab w:val="left" w:pos="10170"/>
        </w:tabs>
        <w:suppressAutoHyphens/>
        <w:ind w:right="-49"/>
        <w:jc w:val="both"/>
        <w:rPr>
          <w:rFonts w:ascii="Arial" w:hAnsi="Arial" w:cs="Arial"/>
          <w:spacing w:val="-3"/>
          <w:lang w:val="en-GB"/>
        </w:rPr>
      </w:pPr>
      <w:r w:rsidRPr="003D724A">
        <w:rPr>
          <w:rFonts w:ascii="Arial" w:hAnsi="Arial" w:cs="Arial"/>
          <w:spacing w:val="-3"/>
          <w:lang w:val="en-GB"/>
        </w:rPr>
        <w:t>In treating these conditions, I may provide your patients with:</w:t>
      </w:r>
    </w:p>
    <w:p w14:paraId="45E544E7" w14:textId="77777777" w:rsidR="000261CE" w:rsidRPr="003D724A" w:rsidRDefault="000261CE" w:rsidP="000261CE">
      <w:pPr>
        <w:pStyle w:val="BodyTextIndent"/>
        <w:tabs>
          <w:tab w:val="left" w:pos="10170"/>
        </w:tabs>
        <w:ind w:right="-49"/>
        <w:jc w:val="both"/>
        <w:rPr>
          <w:rFonts w:ascii="Arial" w:hAnsi="Arial" w:cs="Arial"/>
        </w:rPr>
      </w:pPr>
      <w:r w:rsidRPr="003D724A">
        <w:rPr>
          <w:rFonts w:ascii="Arial" w:hAnsi="Arial" w:cs="Arial"/>
        </w:rPr>
        <w:t xml:space="preserve">Orthotics </w:t>
      </w:r>
      <w:r w:rsidRPr="003D724A">
        <w:rPr>
          <w:rFonts w:ascii="Arial" w:hAnsi="Arial" w:cs="Arial"/>
        </w:rPr>
        <w:sym w:font="Wingdings" w:char="F09F"/>
      </w:r>
      <w:r w:rsidRPr="003D724A">
        <w:rPr>
          <w:rFonts w:ascii="Arial" w:hAnsi="Arial" w:cs="Arial"/>
        </w:rPr>
        <w:t xml:space="preserve"> Orthopedic Footwear </w:t>
      </w:r>
      <w:r w:rsidRPr="003D724A">
        <w:rPr>
          <w:rFonts w:ascii="Arial" w:hAnsi="Arial" w:cs="Arial"/>
        </w:rPr>
        <w:sym w:font="Wingdings" w:char="F09F"/>
      </w:r>
      <w:r w:rsidRPr="003D724A">
        <w:rPr>
          <w:rFonts w:ascii="Arial" w:hAnsi="Arial" w:cs="Arial"/>
        </w:rPr>
        <w:t xml:space="preserve"> Custom Made Footwear </w:t>
      </w:r>
      <w:r w:rsidRPr="003D724A">
        <w:rPr>
          <w:rFonts w:ascii="Arial" w:hAnsi="Arial" w:cs="Arial"/>
        </w:rPr>
        <w:sym w:font="Wingdings" w:char="F09F"/>
      </w:r>
      <w:r w:rsidRPr="003D724A">
        <w:rPr>
          <w:rFonts w:ascii="Arial" w:hAnsi="Arial" w:cs="Arial"/>
        </w:rPr>
        <w:t xml:space="preserve"> Routine</w:t>
      </w:r>
      <w:r>
        <w:rPr>
          <w:rFonts w:ascii="Arial" w:hAnsi="Arial" w:cs="Arial"/>
        </w:rPr>
        <w:t xml:space="preserve"> and/or Diabetic</w:t>
      </w:r>
      <w:r w:rsidRPr="003D724A">
        <w:rPr>
          <w:rFonts w:ascii="Arial" w:hAnsi="Arial" w:cs="Arial"/>
        </w:rPr>
        <w:t xml:space="preserve"> Foot Care </w:t>
      </w:r>
      <w:r w:rsidRPr="003D724A">
        <w:rPr>
          <w:rFonts w:ascii="Arial" w:hAnsi="Arial" w:cs="Arial"/>
        </w:rPr>
        <w:sym w:font="Wingdings" w:char="F09F"/>
      </w:r>
      <w:r w:rsidRPr="003D724A">
        <w:rPr>
          <w:rFonts w:ascii="Arial" w:hAnsi="Arial" w:cs="Arial"/>
        </w:rPr>
        <w:t xml:space="preserve"> </w:t>
      </w:r>
      <w:r>
        <w:rPr>
          <w:rFonts w:ascii="Arial" w:hAnsi="Arial" w:cs="Arial"/>
        </w:rPr>
        <w:t xml:space="preserve">Wound Care </w:t>
      </w:r>
      <w:r w:rsidRPr="003D724A">
        <w:rPr>
          <w:rFonts w:ascii="Arial" w:hAnsi="Arial" w:cs="Arial"/>
        </w:rPr>
        <w:sym w:font="Wingdings" w:char="F09F"/>
      </w:r>
      <w:r>
        <w:rPr>
          <w:rFonts w:ascii="Arial" w:hAnsi="Arial" w:cs="Arial"/>
        </w:rPr>
        <w:t xml:space="preserve"> </w:t>
      </w:r>
      <w:r w:rsidRPr="003D724A">
        <w:rPr>
          <w:rFonts w:ascii="Arial" w:hAnsi="Arial" w:cs="Arial"/>
        </w:rPr>
        <w:t xml:space="preserve">Surgery </w:t>
      </w:r>
      <w:r w:rsidRPr="003D724A">
        <w:rPr>
          <w:rFonts w:ascii="Arial" w:hAnsi="Arial" w:cs="Arial"/>
        </w:rPr>
        <w:sym w:font="Wingdings" w:char="F09F"/>
      </w:r>
      <w:r w:rsidRPr="003D724A">
        <w:rPr>
          <w:rFonts w:ascii="Arial" w:hAnsi="Arial" w:cs="Arial"/>
        </w:rPr>
        <w:t xml:space="preserve"> Assessment </w:t>
      </w:r>
      <w:r w:rsidRPr="003D724A">
        <w:rPr>
          <w:rFonts w:ascii="Arial" w:hAnsi="Arial" w:cs="Arial"/>
        </w:rPr>
        <w:sym w:font="Wingdings" w:char="F09F"/>
      </w:r>
      <w:r w:rsidRPr="003D724A">
        <w:rPr>
          <w:rFonts w:ascii="Arial" w:hAnsi="Arial" w:cs="Arial"/>
        </w:rPr>
        <w:t xml:space="preserve"> Advice </w:t>
      </w:r>
      <w:r w:rsidRPr="003D724A">
        <w:rPr>
          <w:rFonts w:ascii="Arial" w:hAnsi="Arial" w:cs="Arial"/>
        </w:rPr>
        <w:sym w:font="Wingdings" w:char="F09F"/>
      </w:r>
      <w:r w:rsidRPr="003D724A">
        <w:rPr>
          <w:rFonts w:ascii="Arial" w:hAnsi="Arial" w:cs="Arial"/>
        </w:rPr>
        <w:t xml:space="preserve"> and More</w:t>
      </w:r>
    </w:p>
    <w:p w14:paraId="07912551" w14:textId="77777777" w:rsidR="000261CE" w:rsidRDefault="000261CE" w:rsidP="000261CE">
      <w:pPr>
        <w:tabs>
          <w:tab w:val="left" w:pos="-720"/>
          <w:tab w:val="left" w:pos="10170"/>
        </w:tabs>
        <w:suppressAutoHyphens/>
        <w:ind w:right="-49"/>
        <w:jc w:val="both"/>
        <w:rPr>
          <w:rFonts w:ascii="Arial" w:hAnsi="Arial" w:cs="Arial"/>
          <w:color w:val="222222"/>
        </w:rPr>
      </w:pPr>
      <w:r w:rsidRPr="003D724A">
        <w:rPr>
          <w:rFonts w:ascii="Arial" w:hAnsi="Arial" w:cs="Arial"/>
          <w:color w:val="222222"/>
        </w:rPr>
        <w:t xml:space="preserve">At The Foot Advantage Clinic, we’re committed to </w:t>
      </w:r>
      <w:r>
        <w:rPr>
          <w:rFonts w:ascii="Arial" w:hAnsi="Arial" w:cs="Arial"/>
          <w:color w:val="222222"/>
        </w:rPr>
        <w:t>incorporating</w:t>
      </w:r>
      <w:r w:rsidRPr="003D724A">
        <w:rPr>
          <w:rFonts w:ascii="Arial" w:hAnsi="Arial" w:cs="Arial"/>
          <w:color w:val="222222"/>
        </w:rPr>
        <w:t xml:space="preserve"> the latest technology</w:t>
      </w:r>
      <w:r>
        <w:rPr>
          <w:rFonts w:ascii="Arial" w:hAnsi="Arial" w:cs="Arial"/>
          <w:color w:val="222222"/>
        </w:rPr>
        <w:t>, techniques and protocols</w:t>
      </w:r>
      <w:r w:rsidRPr="003D724A">
        <w:rPr>
          <w:rFonts w:ascii="Arial" w:hAnsi="Arial" w:cs="Arial"/>
          <w:color w:val="222222"/>
        </w:rPr>
        <w:t xml:space="preserve"> </w:t>
      </w:r>
      <w:r>
        <w:rPr>
          <w:rFonts w:ascii="Arial" w:hAnsi="Arial" w:cs="Arial"/>
          <w:color w:val="222222"/>
        </w:rPr>
        <w:t xml:space="preserve">into our practice </w:t>
      </w:r>
      <w:r w:rsidRPr="003D724A">
        <w:rPr>
          <w:rFonts w:ascii="Arial" w:hAnsi="Arial" w:cs="Arial"/>
          <w:color w:val="222222"/>
        </w:rPr>
        <w:t xml:space="preserve">to </w:t>
      </w:r>
      <w:r>
        <w:rPr>
          <w:rFonts w:ascii="Arial" w:hAnsi="Arial" w:cs="Arial"/>
          <w:color w:val="222222"/>
        </w:rPr>
        <w:t>ensure the most desirable and best achievable patient outcomes. The patient is at the centre of all our efforts, so our focus is on ensuring that their recovery is as rapid as possible and they can get back to whatever desirable activity that their concern was impeding</w:t>
      </w:r>
      <w:r w:rsidRPr="003D724A">
        <w:rPr>
          <w:rFonts w:ascii="Arial" w:hAnsi="Arial" w:cs="Arial"/>
          <w:color w:val="222222"/>
        </w:rPr>
        <w:t>.</w:t>
      </w:r>
      <w:r>
        <w:rPr>
          <w:rFonts w:ascii="Arial" w:hAnsi="Arial" w:cs="Arial"/>
          <w:color w:val="222222"/>
        </w:rPr>
        <w:t xml:space="preserve"> Consequently, we have incorporated Shockwave Therapy and MLS Laser Therapy for painful inflammatory conditions, the Swift Microwave Generator for the treatment of resistant plantar warts and ToeFX for photo disinfection of onychomycosis. Coming soon: Research supported Swift Microwave Generator protocols for the treatment of intractable plantar keratoses and for onychomycosis!</w:t>
      </w:r>
    </w:p>
    <w:p w14:paraId="715C0E39" w14:textId="77777777" w:rsidR="000261CE" w:rsidRDefault="000261CE" w:rsidP="000261CE">
      <w:pPr>
        <w:jc w:val="both"/>
        <w:rPr>
          <w:rFonts w:ascii="Arial" w:hAnsi="Arial" w:cs="Arial"/>
        </w:rPr>
      </w:pPr>
    </w:p>
    <w:p w14:paraId="66514E45" w14:textId="021B6E1D" w:rsidR="000261CE" w:rsidRPr="00345BBB" w:rsidRDefault="000261CE" w:rsidP="000261CE">
      <w:pPr>
        <w:jc w:val="both"/>
        <w:rPr>
          <w:rFonts w:ascii="Arial" w:hAnsi="Arial" w:cs="Arial"/>
        </w:rPr>
      </w:pPr>
      <w:r w:rsidRPr="00345BBB">
        <w:rPr>
          <w:rFonts w:ascii="Arial" w:hAnsi="Arial" w:cs="Arial"/>
        </w:rPr>
        <w:t>If your patients are dealing with any foot related problem, consider referral to The Foot Advantage. We would be happy to help!</w:t>
      </w:r>
    </w:p>
    <w:p w14:paraId="179992E6" w14:textId="790C835A" w:rsidR="00C72038" w:rsidRDefault="00F21712" w:rsidP="00F21712">
      <w:pPr>
        <w:tabs>
          <w:tab w:val="left" w:pos="1260"/>
        </w:tabs>
        <w:rPr>
          <w:rFonts w:ascii="Helvetica" w:eastAsiaTheme="minorHAnsi" w:hAnsi="Helvetica" w:cs="Helvetica"/>
          <w:sz w:val="22"/>
          <w:szCs w:val="22"/>
        </w:rPr>
      </w:pPr>
      <w:r>
        <w:rPr>
          <w:rFonts w:ascii="Helvetica" w:eastAsiaTheme="minorHAnsi" w:hAnsi="Helvetica" w:cs="Helvetica"/>
          <w:sz w:val="22"/>
          <w:szCs w:val="22"/>
        </w:rPr>
        <w:tab/>
      </w:r>
    </w:p>
    <w:p w14:paraId="4B071ECE" w14:textId="77777777" w:rsidR="00267AC4" w:rsidRPr="000261CE" w:rsidRDefault="00267AC4" w:rsidP="00267AC4">
      <w:pPr>
        <w:jc w:val="center"/>
        <w:rPr>
          <w:rFonts w:ascii="Helvetica" w:eastAsiaTheme="minorHAnsi" w:hAnsi="Helvetica" w:cs="Helvetica"/>
          <w:b/>
          <w:bCs/>
          <w:sz w:val="28"/>
          <w:szCs w:val="28"/>
        </w:rPr>
      </w:pPr>
      <w:r w:rsidRPr="000261CE">
        <w:rPr>
          <w:rFonts w:ascii="Helvetica" w:eastAsiaTheme="minorHAnsi" w:hAnsi="Helvetica" w:cs="Helvetica"/>
          <w:b/>
          <w:bCs/>
          <w:sz w:val="28"/>
          <w:szCs w:val="28"/>
        </w:rPr>
        <w:t xml:space="preserve">Put your patients’ feet in experienced hands.  </w:t>
      </w:r>
    </w:p>
    <w:p w14:paraId="6B35ADBC" w14:textId="77777777" w:rsidR="00267AC4" w:rsidRPr="000261CE" w:rsidRDefault="00267AC4" w:rsidP="00267AC4">
      <w:pPr>
        <w:jc w:val="center"/>
        <w:rPr>
          <w:rFonts w:ascii="Helvetica" w:eastAsiaTheme="minorHAnsi" w:hAnsi="Helvetica" w:cs="Helvetica"/>
          <w:b/>
          <w:bCs/>
          <w:sz w:val="28"/>
          <w:szCs w:val="28"/>
        </w:rPr>
      </w:pPr>
      <w:r w:rsidRPr="000261CE">
        <w:rPr>
          <w:rFonts w:ascii="Helvetica" w:eastAsiaTheme="minorHAnsi" w:hAnsi="Helvetica" w:cs="Helvetica"/>
          <w:b/>
          <w:bCs/>
          <w:sz w:val="28"/>
          <w:szCs w:val="28"/>
        </w:rPr>
        <w:t>Chiropodists treat diseases, disorders, and dysfunctions of the foot – all the time!</w:t>
      </w:r>
    </w:p>
    <w:p w14:paraId="0556EA87" w14:textId="77777777" w:rsidR="00267AC4" w:rsidRPr="000261CE" w:rsidRDefault="00267AC4" w:rsidP="00267AC4">
      <w:pPr>
        <w:jc w:val="center"/>
        <w:rPr>
          <w:rFonts w:ascii="Helvetica" w:eastAsiaTheme="minorHAnsi" w:hAnsi="Helvetica" w:cs="Helvetica"/>
          <w:b/>
          <w:sz w:val="28"/>
          <w:szCs w:val="28"/>
        </w:rPr>
      </w:pPr>
      <w:r w:rsidRPr="000261CE">
        <w:rPr>
          <w:rFonts w:ascii="Helvetica" w:eastAsiaTheme="minorHAnsi" w:hAnsi="Helvetica" w:cs="Helvetica"/>
          <w:b/>
          <w:sz w:val="28"/>
          <w:szCs w:val="28"/>
        </w:rPr>
        <w:t>Call 905-728-FOOT (3668)</w:t>
      </w:r>
    </w:p>
    <w:p w14:paraId="726FFFCD" w14:textId="77777777" w:rsidR="00267AC4" w:rsidRPr="000261CE" w:rsidRDefault="00267AC4" w:rsidP="00267AC4">
      <w:pPr>
        <w:jc w:val="center"/>
        <w:rPr>
          <w:rFonts w:ascii="Helvetica" w:eastAsiaTheme="minorHAnsi" w:hAnsi="Helvetica" w:cs="Helvetica"/>
          <w:spacing w:val="-3"/>
          <w:sz w:val="28"/>
          <w:szCs w:val="28"/>
          <w:lang w:val="en-GB"/>
        </w:rPr>
      </w:pPr>
      <w:r w:rsidRPr="000261CE">
        <w:rPr>
          <w:rFonts w:ascii="Helvetica" w:eastAsiaTheme="minorHAnsi" w:hAnsi="Helvetica" w:cs="Helvetica"/>
          <w:b/>
          <w:sz w:val="28"/>
          <w:szCs w:val="28"/>
        </w:rPr>
        <w:t>The Foot Advantage – Your Sole Support</w:t>
      </w:r>
    </w:p>
    <w:p w14:paraId="7B5C5659" w14:textId="432874F3" w:rsidR="00C508BA" w:rsidRPr="00660CDD" w:rsidRDefault="00267AC4" w:rsidP="000261CE">
      <w:pPr>
        <w:jc w:val="center"/>
        <w:rPr>
          <w:rFonts w:ascii="Helvetica" w:eastAsiaTheme="minorHAnsi" w:hAnsi="Helvetica" w:cs="Helvetica"/>
          <w:sz w:val="22"/>
          <w:szCs w:val="22"/>
        </w:rPr>
      </w:pPr>
      <w:r w:rsidRPr="000261CE">
        <w:rPr>
          <w:rFonts w:ascii="Arial" w:hAnsi="Arial" w:cs="Arial"/>
          <w:b/>
          <w:bCs/>
          <w:spacing w:val="-3"/>
          <w:sz w:val="28"/>
          <w:szCs w:val="28"/>
        </w:rPr>
        <w:t>Your Referrals are Greatly Appreciate</w:t>
      </w:r>
      <w:r w:rsidR="000261CE">
        <w:rPr>
          <w:rFonts w:ascii="Arial" w:hAnsi="Arial" w:cs="Arial"/>
          <w:b/>
          <w:bCs/>
          <w:spacing w:val="-3"/>
          <w:sz w:val="28"/>
          <w:szCs w:val="28"/>
        </w:rPr>
        <w:t>d</w:t>
      </w:r>
    </w:p>
    <w:sectPr w:rsidR="00C508BA" w:rsidRPr="00660CDD">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9ABC2" w14:textId="77777777" w:rsidR="008D58EE" w:rsidRDefault="008D58EE">
      <w:r>
        <w:separator/>
      </w:r>
    </w:p>
  </w:endnote>
  <w:endnote w:type="continuationSeparator" w:id="0">
    <w:p w14:paraId="788493A6" w14:textId="77777777" w:rsidR="008D58EE" w:rsidRDefault="008D5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69A0" w14:textId="77777777" w:rsidR="001F1AAF" w:rsidRPr="004B4F9F" w:rsidRDefault="001F1AAF" w:rsidP="004B4F9F">
    <w:pPr>
      <w:jc w:val="center"/>
      <w:rPr>
        <w:b/>
        <w:i/>
        <w:sz w:val="20"/>
        <w:szCs w:val="20"/>
      </w:rPr>
    </w:pPr>
    <w:r w:rsidRPr="004B4F9F">
      <w:rPr>
        <w:b/>
        <w:i/>
      </w:rPr>
      <w:t>Putting the ‘spring’ back into feet</w:t>
    </w:r>
  </w:p>
  <w:p w14:paraId="0B641BE2" w14:textId="77777777" w:rsidR="001F1AAF" w:rsidRDefault="001F1AAF" w:rsidP="002134FF">
    <w:pPr>
      <w:pStyle w:val="Footer"/>
      <w:jc w:val="center"/>
      <w:rPr>
        <w:rFonts w:ascii="Garamond" w:hAnsi="Garamond"/>
        <w:sz w:val="20"/>
        <w:szCs w:val="20"/>
      </w:rPr>
    </w:pPr>
    <w:r>
      <w:rPr>
        <w:rFonts w:ascii="Garamond" w:hAnsi="Garamond"/>
        <w:sz w:val="20"/>
        <w:szCs w:val="20"/>
      </w:rPr>
      <w:t xml:space="preserve">Glazier Medical Centre </w:t>
    </w:r>
  </w:p>
  <w:p w14:paraId="6CB99220" w14:textId="77777777" w:rsidR="00037EC2" w:rsidRDefault="001F1AAF" w:rsidP="002134FF">
    <w:pPr>
      <w:pStyle w:val="Footer"/>
      <w:jc w:val="center"/>
      <w:rPr>
        <w:rFonts w:ascii="Garamond" w:hAnsi="Garamond"/>
        <w:sz w:val="20"/>
        <w:szCs w:val="20"/>
      </w:rPr>
    </w:pPr>
    <w:r>
      <w:rPr>
        <w:rFonts w:ascii="Garamond" w:hAnsi="Garamond"/>
        <w:sz w:val="20"/>
        <w:szCs w:val="20"/>
      </w:rPr>
      <w:t xml:space="preserve">11 Gibb St., Oshawa, ON  L1H 2J9  </w:t>
    </w:r>
  </w:p>
  <w:p w14:paraId="1A8E7137" w14:textId="7FF4C86A" w:rsidR="001F1AAF" w:rsidRDefault="001F1AAF" w:rsidP="002134FF">
    <w:pPr>
      <w:pStyle w:val="Footer"/>
      <w:jc w:val="center"/>
      <w:rPr>
        <w:rFonts w:ascii="Garamond" w:hAnsi="Garamond"/>
        <w:sz w:val="20"/>
        <w:szCs w:val="20"/>
      </w:rPr>
    </w:pPr>
    <w:r>
      <w:rPr>
        <w:rFonts w:ascii="Garamond" w:hAnsi="Garamond"/>
        <w:sz w:val="20"/>
        <w:szCs w:val="20"/>
      </w:rPr>
      <w:t>Ph.  905-728-3668 Fax  905-579-7290</w:t>
    </w:r>
  </w:p>
  <w:p w14:paraId="7C924B80" w14:textId="77777777" w:rsidR="001F1AAF" w:rsidRPr="00721169" w:rsidRDefault="001F1AAF" w:rsidP="002134FF">
    <w:pPr>
      <w:pStyle w:val="Footer"/>
      <w:jc w:val="center"/>
      <w:rPr>
        <w:rFonts w:ascii="Garamond" w:hAnsi="Garamond"/>
        <w:sz w:val="20"/>
        <w:szCs w:val="20"/>
      </w:rPr>
    </w:pPr>
    <w:r w:rsidRPr="00721169">
      <w:rPr>
        <w:rFonts w:ascii="Garamond" w:hAnsi="Garamond"/>
        <w:sz w:val="20"/>
        <w:szCs w:val="20"/>
      </w:rPr>
      <w:t>www.thefootadvantage.com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D3A6B" w14:textId="77777777" w:rsidR="008D58EE" w:rsidRDefault="008D58EE">
      <w:r>
        <w:separator/>
      </w:r>
    </w:p>
  </w:footnote>
  <w:footnote w:type="continuationSeparator" w:id="0">
    <w:p w14:paraId="75983540" w14:textId="77777777" w:rsidR="008D58EE" w:rsidRDefault="008D5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2DC5" w14:textId="77777777" w:rsidR="001F1AAF" w:rsidRDefault="001F1AAF" w:rsidP="00541F12">
    <w:pPr>
      <w:jc w:val="center"/>
      <w:rPr>
        <w:rFonts w:ascii="Garamond" w:hAnsi="Garamond"/>
        <w:b/>
        <w:sz w:val="32"/>
        <w:szCs w:val="32"/>
      </w:rPr>
    </w:pPr>
    <w:r>
      <w:rPr>
        <w:rFonts w:ascii="Garamond" w:hAnsi="Garamond"/>
        <w:b/>
        <w:sz w:val="32"/>
        <w:szCs w:val="32"/>
      </w:rPr>
      <w:t>D.A. Springer, B.Sc., D.Ch., FRSH</w:t>
    </w:r>
  </w:p>
  <w:p w14:paraId="5F16A560" w14:textId="77777777" w:rsidR="001F1AAF" w:rsidRPr="002134FF" w:rsidRDefault="001F1AAF" w:rsidP="00541F12">
    <w:pPr>
      <w:jc w:val="center"/>
      <w:rPr>
        <w:rFonts w:ascii="Garamond" w:hAnsi="Garamond"/>
        <w:b/>
      </w:rPr>
    </w:pPr>
    <w:r w:rsidRPr="002134FF">
      <w:rPr>
        <w:rFonts w:ascii="Garamond" w:hAnsi="Garamond"/>
        <w:b/>
      </w:rPr>
      <w:t>Chiropodist/Foot Specialist</w:t>
    </w:r>
  </w:p>
  <w:p w14:paraId="02D3374F" w14:textId="20F25CED" w:rsidR="001F1AAF" w:rsidRPr="00F21712" w:rsidRDefault="00F21712" w:rsidP="002134FF">
    <w:pPr>
      <w:jc w:val="center"/>
      <w:rPr>
        <w:rFonts w:ascii="Garamond" w:hAnsi="Garamond"/>
        <w:b/>
        <w:i/>
        <w:iCs/>
      </w:rPr>
    </w:pPr>
    <w:r>
      <w:rPr>
        <w:rFonts w:ascii="Garamond" w:hAnsi="Garamond"/>
        <w:b/>
        <w:i/>
        <w:iCs/>
      </w:rPr>
      <w:t>FOOTNOTES</w:t>
    </w:r>
  </w:p>
  <w:p w14:paraId="7BFD8698" w14:textId="77777777" w:rsidR="001F1AAF" w:rsidRPr="00DE7F9A" w:rsidRDefault="001F1AAF" w:rsidP="002134FF">
    <w:pPr>
      <w:jc w:val="center"/>
      <w:rPr>
        <w:rFonts w:ascii="Garamond" w:hAnsi="Garamond"/>
        <w:b/>
        <w:sz w:val="16"/>
        <w:szCs w:val="16"/>
      </w:rPr>
    </w:pPr>
    <w:r>
      <w:rPr>
        <w:rFonts w:ascii="Garamond" w:hAnsi="Garamond"/>
        <w:b/>
        <w:sz w:val="16"/>
        <w:szCs w:val="16"/>
      </w:rPr>
      <w:t>Serving the Oshawa Community since 2003</w:t>
    </w:r>
  </w:p>
  <w:p w14:paraId="48217E91" w14:textId="77777777" w:rsidR="001F1AAF" w:rsidRDefault="001F1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3CF"/>
    <w:multiLevelType w:val="hybridMultilevel"/>
    <w:tmpl w:val="8974C6BA"/>
    <w:lvl w:ilvl="0" w:tplc="41D870E4">
      <w:start w:val="1"/>
      <w:numFmt w:val="bullet"/>
      <w:lvlText w:val=""/>
      <w:lvlJc w:val="left"/>
      <w:pPr>
        <w:tabs>
          <w:tab w:val="num" w:pos="720"/>
        </w:tabs>
        <w:ind w:left="720" w:hanging="360"/>
      </w:pPr>
      <w:rPr>
        <w:rFonts w:ascii="Wingdings 3" w:hAnsi="Wingdings 3" w:hint="default"/>
      </w:rPr>
    </w:lvl>
    <w:lvl w:ilvl="1" w:tplc="77EE5D0E" w:tentative="1">
      <w:start w:val="1"/>
      <w:numFmt w:val="bullet"/>
      <w:lvlText w:val=""/>
      <w:lvlJc w:val="left"/>
      <w:pPr>
        <w:tabs>
          <w:tab w:val="num" w:pos="1440"/>
        </w:tabs>
        <w:ind w:left="1440" w:hanging="360"/>
      </w:pPr>
      <w:rPr>
        <w:rFonts w:ascii="Wingdings 3" w:hAnsi="Wingdings 3" w:hint="default"/>
      </w:rPr>
    </w:lvl>
    <w:lvl w:ilvl="2" w:tplc="644EA470" w:tentative="1">
      <w:start w:val="1"/>
      <w:numFmt w:val="bullet"/>
      <w:lvlText w:val=""/>
      <w:lvlJc w:val="left"/>
      <w:pPr>
        <w:tabs>
          <w:tab w:val="num" w:pos="2160"/>
        </w:tabs>
        <w:ind w:left="2160" w:hanging="360"/>
      </w:pPr>
      <w:rPr>
        <w:rFonts w:ascii="Wingdings 3" w:hAnsi="Wingdings 3" w:hint="default"/>
      </w:rPr>
    </w:lvl>
    <w:lvl w:ilvl="3" w:tplc="DE089E22" w:tentative="1">
      <w:start w:val="1"/>
      <w:numFmt w:val="bullet"/>
      <w:lvlText w:val=""/>
      <w:lvlJc w:val="left"/>
      <w:pPr>
        <w:tabs>
          <w:tab w:val="num" w:pos="2880"/>
        </w:tabs>
        <w:ind w:left="2880" w:hanging="360"/>
      </w:pPr>
      <w:rPr>
        <w:rFonts w:ascii="Wingdings 3" w:hAnsi="Wingdings 3" w:hint="default"/>
      </w:rPr>
    </w:lvl>
    <w:lvl w:ilvl="4" w:tplc="11122C4E" w:tentative="1">
      <w:start w:val="1"/>
      <w:numFmt w:val="bullet"/>
      <w:lvlText w:val=""/>
      <w:lvlJc w:val="left"/>
      <w:pPr>
        <w:tabs>
          <w:tab w:val="num" w:pos="3600"/>
        </w:tabs>
        <w:ind w:left="3600" w:hanging="360"/>
      </w:pPr>
      <w:rPr>
        <w:rFonts w:ascii="Wingdings 3" w:hAnsi="Wingdings 3" w:hint="default"/>
      </w:rPr>
    </w:lvl>
    <w:lvl w:ilvl="5" w:tplc="29AAE358" w:tentative="1">
      <w:start w:val="1"/>
      <w:numFmt w:val="bullet"/>
      <w:lvlText w:val=""/>
      <w:lvlJc w:val="left"/>
      <w:pPr>
        <w:tabs>
          <w:tab w:val="num" w:pos="4320"/>
        </w:tabs>
        <w:ind w:left="4320" w:hanging="360"/>
      </w:pPr>
      <w:rPr>
        <w:rFonts w:ascii="Wingdings 3" w:hAnsi="Wingdings 3" w:hint="default"/>
      </w:rPr>
    </w:lvl>
    <w:lvl w:ilvl="6" w:tplc="38F80A66" w:tentative="1">
      <w:start w:val="1"/>
      <w:numFmt w:val="bullet"/>
      <w:lvlText w:val=""/>
      <w:lvlJc w:val="left"/>
      <w:pPr>
        <w:tabs>
          <w:tab w:val="num" w:pos="5040"/>
        </w:tabs>
        <w:ind w:left="5040" w:hanging="360"/>
      </w:pPr>
      <w:rPr>
        <w:rFonts w:ascii="Wingdings 3" w:hAnsi="Wingdings 3" w:hint="default"/>
      </w:rPr>
    </w:lvl>
    <w:lvl w:ilvl="7" w:tplc="64BE3680" w:tentative="1">
      <w:start w:val="1"/>
      <w:numFmt w:val="bullet"/>
      <w:lvlText w:val=""/>
      <w:lvlJc w:val="left"/>
      <w:pPr>
        <w:tabs>
          <w:tab w:val="num" w:pos="5760"/>
        </w:tabs>
        <w:ind w:left="5760" w:hanging="360"/>
      </w:pPr>
      <w:rPr>
        <w:rFonts w:ascii="Wingdings 3" w:hAnsi="Wingdings 3" w:hint="default"/>
      </w:rPr>
    </w:lvl>
    <w:lvl w:ilvl="8" w:tplc="4F0E4EB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129745D"/>
    <w:multiLevelType w:val="hybridMultilevel"/>
    <w:tmpl w:val="AB381F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B746B10"/>
    <w:multiLevelType w:val="hybridMultilevel"/>
    <w:tmpl w:val="3394276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57687071"/>
    <w:multiLevelType w:val="singleLevel"/>
    <w:tmpl w:val="CBC84344"/>
    <w:lvl w:ilvl="0">
      <w:start w:val="1"/>
      <w:numFmt w:val="decimal"/>
      <w:lvlText w:val="%1."/>
      <w:legacy w:legacy="1" w:legacySpace="120" w:legacyIndent="360"/>
      <w:lvlJc w:val="left"/>
      <w:pPr>
        <w:ind w:left="720" w:hanging="360"/>
      </w:pPr>
    </w:lvl>
  </w:abstractNum>
  <w:abstractNum w:abstractNumId="4" w15:restartNumberingAfterBreak="0">
    <w:nsid w:val="6B37778E"/>
    <w:multiLevelType w:val="hybridMultilevel"/>
    <w:tmpl w:val="9F6C5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E9415A"/>
    <w:multiLevelType w:val="hybridMultilevel"/>
    <w:tmpl w:val="BBF2D9CC"/>
    <w:lvl w:ilvl="0" w:tplc="0A3C1492">
      <w:start w:val="1"/>
      <w:numFmt w:val="bullet"/>
      <w:lvlText w:val=""/>
      <w:lvlJc w:val="left"/>
      <w:pPr>
        <w:tabs>
          <w:tab w:val="num" w:pos="720"/>
        </w:tabs>
        <w:ind w:left="720" w:hanging="360"/>
      </w:pPr>
      <w:rPr>
        <w:rFonts w:ascii="Wingdings 3" w:hAnsi="Wingdings 3" w:hint="default"/>
      </w:rPr>
    </w:lvl>
    <w:lvl w:ilvl="1" w:tplc="699C1062" w:tentative="1">
      <w:start w:val="1"/>
      <w:numFmt w:val="bullet"/>
      <w:lvlText w:val=""/>
      <w:lvlJc w:val="left"/>
      <w:pPr>
        <w:tabs>
          <w:tab w:val="num" w:pos="1440"/>
        </w:tabs>
        <w:ind w:left="1440" w:hanging="360"/>
      </w:pPr>
      <w:rPr>
        <w:rFonts w:ascii="Wingdings 3" w:hAnsi="Wingdings 3" w:hint="default"/>
      </w:rPr>
    </w:lvl>
    <w:lvl w:ilvl="2" w:tplc="DF36CF46" w:tentative="1">
      <w:start w:val="1"/>
      <w:numFmt w:val="bullet"/>
      <w:lvlText w:val=""/>
      <w:lvlJc w:val="left"/>
      <w:pPr>
        <w:tabs>
          <w:tab w:val="num" w:pos="2160"/>
        </w:tabs>
        <w:ind w:left="2160" w:hanging="360"/>
      </w:pPr>
      <w:rPr>
        <w:rFonts w:ascii="Wingdings 3" w:hAnsi="Wingdings 3" w:hint="default"/>
      </w:rPr>
    </w:lvl>
    <w:lvl w:ilvl="3" w:tplc="673E1752" w:tentative="1">
      <w:start w:val="1"/>
      <w:numFmt w:val="bullet"/>
      <w:lvlText w:val=""/>
      <w:lvlJc w:val="left"/>
      <w:pPr>
        <w:tabs>
          <w:tab w:val="num" w:pos="2880"/>
        </w:tabs>
        <w:ind w:left="2880" w:hanging="360"/>
      </w:pPr>
      <w:rPr>
        <w:rFonts w:ascii="Wingdings 3" w:hAnsi="Wingdings 3" w:hint="default"/>
      </w:rPr>
    </w:lvl>
    <w:lvl w:ilvl="4" w:tplc="09764C5E" w:tentative="1">
      <w:start w:val="1"/>
      <w:numFmt w:val="bullet"/>
      <w:lvlText w:val=""/>
      <w:lvlJc w:val="left"/>
      <w:pPr>
        <w:tabs>
          <w:tab w:val="num" w:pos="3600"/>
        </w:tabs>
        <w:ind w:left="3600" w:hanging="360"/>
      </w:pPr>
      <w:rPr>
        <w:rFonts w:ascii="Wingdings 3" w:hAnsi="Wingdings 3" w:hint="default"/>
      </w:rPr>
    </w:lvl>
    <w:lvl w:ilvl="5" w:tplc="1C7C4446" w:tentative="1">
      <w:start w:val="1"/>
      <w:numFmt w:val="bullet"/>
      <w:lvlText w:val=""/>
      <w:lvlJc w:val="left"/>
      <w:pPr>
        <w:tabs>
          <w:tab w:val="num" w:pos="4320"/>
        </w:tabs>
        <w:ind w:left="4320" w:hanging="360"/>
      </w:pPr>
      <w:rPr>
        <w:rFonts w:ascii="Wingdings 3" w:hAnsi="Wingdings 3" w:hint="default"/>
      </w:rPr>
    </w:lvl>
    <w:lvl w:ilvl="6" w:tplc="BDB0B3F2" w:tentative="1">
      <w:start w:val="1"/>
      <w:numFmt w:val="bullet"/>
      <w:lvlText w:val=""/>
      <w:lvlJc w:val="left"/>
      <w:pPr>
        <w:tabs>
          <w:tab w:val="num" w:pos="5040"/>
        </w:tabs>
        <w:ind w:left="5040" w:hanging="360"/>
      </w:pPr>
      <w:rPr>
        <w:rFonts w:ascii="Wingdings 3" w:hAnsi="Wingdings 3" w:hint="default"/>
      </w:rPr>
    </w:lvl>
    <w:lvl w:ilvl="7" w:tplc="B7387362" w:tentative="1">
      <w:start w:val="1"/>
      <w:numFmt w:val="bullet"/>
      <w:lvlText w:val=""/>
      <w:lvlJc w:val="left"/>
      <w:pPr>
        <w:tabs>
          <w:tab w:val="num" w:pos="5760"/>
        </w:tabs>
        <w:ind w:left="5760" w:hanging="360"/>
      </w:pPr>
      <w:rPr>
        <w:rFonts w:ascii="Wingdings 3" w:hAnsi="Wingdings 3" w:hint="default"/>
      </w:rPr>
    </w:lvl>
    <w:lvl w:ilvl="8" w:tplc="0FFC8A50"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78CD1049"/>
    <w:multiLevelType w:val="hybridMultilevel"/>
    <w:tmpl w:val="0D749A7E"/>
    <w:lvl w:ilvl="0" w:tplc="3D2E75CC">
      <w:start w:val="1"/>
      <w:numFmt w:val="bullet"/>
      <w:lvlText w:val=""/>
      <w:lvlJc w:val="left"/>
      <w:pPr>
        <w:tabs>
          <w:tab w:val="num" w:pos="720"/>
        </w:tabs>
        <w:ind w:left="720" w:hanging="360"/>
      </w:pPr>
      <w:rPr>
        <w:rFonts w:ascii="Wingdings 3" w:hAnsi="Wingdings 3" w:hint="default"/>
      </w:rPr>
    </w:lvl>
    <w:lvl w:ilvl="1" w:tplc="9FAE3C3A" w:tentative="1">
      <w:start w:val="1"/>
      <w:numFmt w:val="bullet"/>
      <w:lvlText w:val=""/>
      <w:lvlJc w:val="left"/>
      <w:pPr>
        <w:tabs>
          <w:tab w:val="num" w:pos="1440"/>
        </w:tabs>
        <w:ind w:left="1440" w:hanging="360"/>
      </w:pPr>
      <w:rPr>
        <w:rFonts w:ascii="Wingdings 3" w:hAnsi="Wingdings 3" w:hint="default"/>
      </w:rPr>
    </w:lvl>
    <w:lvl w:ilvl="2" w:tplc="10ACFB02" w:tentative="1">
      <w:start w:val="1"/>
      <w:numFmt w:val="bullet"/>
      <w:lvlText w:val=""/>
      <w:lvlJc w:val="left"/>
      <w:pPr>
        <w:tabs>
          <w:tab w:val="num" w:pos="2160"/>
        </w:tabs>
        <w:ind w:left="2160" w:hanging="360"/>
      </w:pPr>
      <w:rPr>
        <w:rFonts w:ascii="Wingdings 3" w:hAnsi="Wingdings 3" w:hint="default"/>
      </w:rPr>
    </w:lvl>
    <w:lvl w:ilvl="3" w:tplc="2D14A94C" w:tentative="1">
      <w:start w:val="1"/>
      <w:numFmt w:val="bullet"/>
      <w:lvlText w:val=""/>
      <w:lvlJc w:val="left"/>
      <w:pPr>
        <w:tabs>
          <w:tab w:val="num" w:pos="2880"/>
        </w:tabs>
        <w:ind w:left="2880" w:hanging="360"/>
      </w:pPr>
      <w:rPr>
        <w:rFonts w:ascii="Wingdings 3" w:hAnsi="Wingdings 3" w:hint="default"/>
      </w:rPr>
    </w:lvl>
    <w:lvl w:ilvl="4" w:tplc="5B2ADF28" w:tentative="1">
      <w:start w:val="1"/>
      <w:numFmt w:val="bullet"/>
      <w:lvlText w:val=""/>
      <w:lvlJc w:val="left"/>
      <w:pPr>
        <w:tabs>
          <w:tab w:val="num" w:pos="3600"/>
        </w:tabs>
        <w:ind w:left="3600" w:hanging="360"/>
      </w:pPr>
      <w:rPr>
        <w:rFonts w:ascii="Wingdings 3" w:hAnsi="Wingdings 3" w:hint="default"/>
      </w:rPr>
    </w:lvl>
    <w:lvl w:ilvl="5" w:tplc="87289A8C" w:tentative="1">
      <w:start w:val="1"/>
      <w:numFmt w:val="bullet"/>
      <w:lvlText w:val=""/>
      <w:lvlJc w:val="left"/>
      <w:pPr>
        <w:tabs>
          <w:tab w:val="num" w:pos="4320"/>
        </w:tabs>
        <w:ind w:left="4320" w:hanging="360"/>
      </w:pPr>
      <w:rPr>
        <w:rFonts w:ascii="Wingdings 3" w:hAnsi="Wingdings 3" w:hint="default"/>
      </w:rPr>
    </w:lvl>
    <w:lvl w:ilvl="6" w:tplc="7276954E" w:tentative="1">
      <w:start w:val="1"/>
      <w:numFmt w:val="bullet"/>
      <w:lvlText w:val=""/>
      <w:lvlJc w:val="left"/>
      <w:pPr>
        <w:tabs>
          <w:tab w:val="num" w:pos="5040"/>
        </w:tabs>
        <w:ind w:left="5040" w:hanging="360"/>
      </w:pPr>
      <w:rPr>
        <w:rFonts w:ascii="Wingdings 3" w:hAnsi="Wingdings 3" w:hint="default"/>
      </w:rPr>
    </w:lvl>
    <w:lvl w:ilvl="7" w:tplc="74EC18D0" w:tentative="1">
      <w:start w:val="1"/>
      <w:numFmt w:val="bullet"/>
      <w:lvlText w:val=""/>
      <w:lvlJc w:val="left"/>
      <w:pPr>
        <w:tabs>
          <w:tab w:val="num" w:pos="5760"/>
        </w:tabs>
        <w:ind w:left="5760" w:hanging="360"/>
      </w:pPr>
      <w:rPr>
        <w:rFonts w:ascii="Wingdings 3" w:hAnsi="Wingdings 3" w:hint="default"/>
      </w:rPr>
    </w:lvl>
    <w:lvl w:ilvl="8" w:tplc="299EECDE" w:tentative="1">
      <w:start w:val="1"/>
      <w:numFmt w:val="bullet"/>
      <w:lvlText w:val=""/>
      <w:lvlJc w:val="left"/>
      <w:pPr>
        <w:tabs>
          <w:tab w:val="num" w:pos="6480"/>
        </w:tabs>
        <w:ind w:left="6480" w:hanging="360"/>
      </w:pPr>
      <w:rPr>
        <w:rFonts w:ascii="Wingdings 3" w:hAnsi="Wingdings 3" w:hint="default"/>
      </w:rPr>
    </w:lvl>
  </w:abstractNum>
  <w:num w:numId="1" w16cid:durableId="1412195202">
    <w:abstractNumId w:val="3"/>
  </w:num>
  <w:num w:numId="2" w16cid:durableId="1236629482">
    <w:abstractNumId w:val="5"/>
  </w:num>
  <w:num w:numId="3" w16cid:durableId="3169305">
    <w:abstractNumId w:val="0"/>
  </w:num>
  <w:num w:numId="4" w16cid:durableId="508717154">
    <w:abstractNumId w:val="6"/>
  </w:num>
  <w:num w:numId="5" w16cid:durableId="1058017951">
    <w:abstractNumId w:val="4"/>
  </w:num>
  <w:num w:numId="6" w16cid:durableId="424499607">
    <w:abstractNumId w:val="2"/>
  </w:num>
  <w:num w:numId="7" w16cid:durableId="417988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29E"/>
    <w:rsid w:val="000044BC"/>
    <w:rsid w:val="000125C7"/>
    <w:rsid w:val="000261CE"/>
    <w:rsid w:val="00037EC2"/>
    <w:rsid w:val="000968F1"/>
    <w:rsid w:val="000D173C"/>
    <w:rsid w:val="0011092F"/>
    <w:rsid w:val="00116AF5"/>
    <w:rsid w:val="001521BE"/>
    <w:rsid w:val="0018579C"/>
    <w:rsid w:val="001F0F5A"/>
    <w:rsid w:val="001F1AAF"/>
    <w:rsid w:val="001F62F7"/>
    <w:rsid w:val="002134FF"/>
    <w:rsid w:val="00221504"/>
    <w:rsid w:val="0022639C"/>
    <w:rsid w:val="00257A72"/>
    <w:rsid w:val="0026494D"/>
    <w:rsid w:val="00267AC4"/>
    <w:rsid w:val="00280AF9"/>
    <w:rsid w:val="002A0E8D"/>
    <w:rsid w:val="002B29FF"/>
    <w:rsid w:val="002B3958"/>
    <w:rsid w:val="002D6BE5"/>
    <w:rsid w:val="002F48A6"/>
    <w:rsid w:val="003147F8"/>
    <w:rsid w:val="0034011A"/>
    <w:rsid w:val="003460D7"/>
    <w:rsid w:val="00353FC5"/>
    <w:rsid w:val="0038687C"/>
    <w:rsid w:val="0039384E"/>
    <w:rsid w:val="003A0EE5"/>
    <w:rsid w:val="003A1531"/>
    <w:rsid w:val="003B0DC9"/>
    <w:rsid w:val="003B3537"/>
    <w:rsid w:val="003B4C6E"/>
    <w:rsid w:val="003C41E5"/>
    <w:rsid w:val="003F1F5B"/>
    <w:rsid w:val="003F4D50"/>
    <w:rsid w:val="0042246F"/>
    <w:rsid w:val="00463796"/>
    <w:rsid w:val="00465381"/>
    <w:rsid w:val="00465754"/>
    <w:rsid w:val="0047076E"/>
    <w:rsid w:val="0048221E"/>
    <w:rsid w:val="004B4F9F"/>
    <w:rsid w:val="004D3490"/>
    <w:rsid w:val="00541F12"/>
    <w:rsid w:val="00550150"/>
    <w:rsid w:val="0055315F"/>
    <w:rsid w:val="00573251"/>
    <w:rsid w:val="00632841"/>
    <w:rsid w:val="00671F40"/>
    <w:rsid w:val="006B76CD"/>
    <w:rsid w:val="006E12DF"/>
    <w:rsid w:val="006E549E"/>
    <w:rsid w:val="00721169"/>
    <w:rsid w:val="0075450A"/>
    <w:rsid w:val="00762CF4"/>
    <w:rsid w:val="007B32F1"/>
    <w:rsid w:val="007C09A8"/>
    <w:rsid w:val="007C7290"/>
    <w:rsid w:val="007D02AA"/>
    <w:rsid w:val="007D6F4C"/>
    <w:rsid w:val="007E2743"/>
    <w:rsid w:val="007F22AB"/>
    <w:rsid w:val="00852915"/>
    <w:rsid w:val="008A3DFE"/>
    <w:rsid w:val="008D58EE"/>
    <w:rsid w:val="00924547"/>
    <w:rsid w:val="009252F4"/>
    <w:rsid w:val="00927E63"/>
    <w:rsid w:val="00936453"/>
    <w:rsid w:val="0095376B"/>
    <w:rsid w:val="009C4A95"/>
    <w:rsid w:val="009C5823"/>
    <w:rsid w:val="009D0E6D"/>
    <w:rsid w:val="009F6DF1"/>
    <w:rsid w:val="00A1531A"/>
    <w:rsid w:val="00A91285"/>
    <w:rsid w:val="00B15DE0"/>
    <w:rsid w:val="00BC6164"/>
    <w:rsid w:val="00BF4BF2"/>
    <w:rsid w:val="00C0429E"/>
    <w:rsid w:val="00C12128"/>
    <w:rsid w:val="00C34BBA"/>
    <w:rsid w:val="00C508BA"/>
    <w:rsid w:val="00C56A79"/>
    <w:rsid w:val="00C72038"/>
    <w:rsid w:val="00C848BB"/>
    <w:rsid w:val="00CA5D5A"/>
    <w:rsid w:val="00CB38A7"/>
    <w:rsid w:val="00CE4A58"/>
    <w:rsid w:val="00CF6CB6"/>
    <w:rsid w:val="00D015FC"/>
    <w:rsid w:val="00D30FF6"/>
    <w:rsid w:val="00D75B4D"/>
    <w:rsid w:val="00D96350"/>
    <w:rsid w:val="00DE3BAE"/>
    <w:rsid w:val="00DE7F9A"/>
    <w:rsid w:val="00DF0A75"/>
    <w:rsid w:val="00E162BE"/>
    <w:rsid w:val="00E21DAD"/>
    <w:rsid w:val="00E54C9B"/>
    <w:rsid w:val="00E835F2"/>
    <w:rsid w:val="00E91E42"/>
    <w:rsid w:val="00EE6837"/>
    <w:rsid w:val="00EF248C"/>
    <w:rsid w:val="00F11732"/>
    <w:rsid w:val="00F14EAA"/>
    <w:rsid w:val="00F21712"/>
    <w:rsid w:val="00F743F6"/>
    <w:rsid w:val="00FB69E3"/>
    <w:rsid w:val="00FF72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A245D"/>
  <w15:chartTrackingRefBased/>
  <w15:docId w15:val="{C565B19B-260A-4D67-9CD2-CDDE016C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rsid w:val="002134FF"/>
    <w:rPr>
      <w:lang w:val="en-US"/>
    </w:rPr>
  </w:style>
  <w:style w:type="paragraph" w:styleId="Header">
    <w:name w:val="header"/>
    <w:basedOn w:val="Normal"/>
    <w:rsid w:val="002134FF"/>
    <w:pPr>
      <w:tabs>
        <w:tab w:val="center" w:pos="4320"/>
        <w:tab w:val="right" w:pos="8640"/>
      </w:tabs>
    </w:pPr>
  </w:style>
  <w:style w:type="paragraph" w:styleId="Footer">
    <w:name w:val="footer"/>
    <w:basedOn w:val="Normal"/>
    <w:rsid w:val="002134FF"/>
    <w:pPr>
      <w:tabs>
        <w:tab w:val="center" w:pos="4320"/>
        <w:tab w:val="right" w:pos="8640"/>
      </w:tabs>
    </w:pPr>
  </w:style>
  <w:style w:type="paragraph" w:styleId="BalloonText">
    <w:name w:val="Balloon Text"/>
    <w:basedOn w:val="Normal"/>
    <w:semiHidden/>
    <w:rsid w:val="002134FF"/>
    <w:rPr>
      <w:rFonts w:ascii="Tahoma" w:hAnsi="Tahoma" w:cs="Tahoma"/>
      <w:sz w:val="16"/>
      <w:szCs w:val="16"/>
    </w:rPr>
  </w:style>
  <w:style w:type="paragraph" w:styleId="BodyText">
    <w:name w:val="Body Text"/>
    <w:basedOn w:val="Normal"/>
    <w:rsid w:val="0026494D"/>
    <w:pPr>
      <w:pBdr>
        <w:top w:val="single" w:sz="12" w:space="1" w:color="auto"/>
        <w:bottom w:val="single" w:sz="12" w:space="1" w:color="auto"/>
      </w:pBdr>
      <w:shd w:val="pct20" w:color="auto" w:fill="CC9900"/>
      <w:tabs>
        <w:tab w:val="left" w:pos="0"/>
      </w:tabs>
      <w:suppressAutoHyphens/>
      <w:overflowPunct w:val="0"/>
      <w:autoSpaceDE w:val="0"/>
      <w:autoSpaceDN w:val="0"/>
      <w:adjustRightInd w:val="0"/>
      <w:jc w:val="center"/>
      <w:textAlignment w:val="baseline"/>
    </w:pPr>
    <w:rPr>
      <w:rFonts w:ascii="Arial" w:hAnsi="Arial"/>
      <w:b/>
      <w:sz w:val="40"/>
      <w:szCs w:val="20"/>
      <w:lang w:val="en-GB"/>
    </w:rPr>
  </w:style>
  <w:style w:type="character" w:styleId="Hyperlink">
    <w:name w:val="Hyperlink"/>
    <w:rsid w:val="009D0E6D"/>
    <w:rPr>
      <w:color w:val="0563C1"/>
      <w:u w:val="single"/>
    </w:rPr>
  </w:style>
  <w:style w:type="paragraph" w:styleId="NoSpacing">
    <w:name w:val="No Spacing"/>
    <w:uiPriority w:val="1"/>
    <w:qFormat/>
    <w:rsid w:val="007C7290"/>
    <w:rPr>
      <w:sz w:val="24"/>
      <w:szCs w:val="24"/>
      <w:lang w:eastAsia="en-US"/>
    </w:rPr>
  </w:style>
  <w:style w:type="paragraph" w:styleId="BodyTextIndent">
    <w:name w:val="Body Text Indent"/>
    <w:basedOn w:val="Normal"/>
    <w:link w:val="BodyTextIndentChar"/>
    <w:rsid w:val="000261CE"/>
    <w:pPr>
      <w:spacing w:after="120"/>
      <w:ind w:left="283"/>
    </w:pPr>
  </w:style>
  <w:style w:type="character" w:customStyle="1" w:styleId="BodyTextIndentChar">
    <w:name w:val="Body Text Indent Char"/>
    <w:basedOn w:val="DefaultParagraphFont"/>
    <w:link w:val="BodyTextIndent"/>
    <w:rsid w:val="000261C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530708">
      <w:bodyDiv w:val="1"/>
      <w:marLeft w:val="0"/>
      <w:marRight w:val="0"/>
      <w:marTop w:val="0"/>
      <w:marBottom w:val="0"/>
      <w:divBdr>
        <w:top w:val="none" w:sz="0" w:space="0" w:color="auto"/>
        <w:left w:val="none" w:sz="0" w:space="0" w:color="auto"/>
        <w:bottom w:val="none" w:sz="0" w:space="0" w:color="auto"/>
        <w:right w:val="none" w:sz="0" w:space="0" w:color="auto"/>
      </w:divBdr>
      <w:divsChild>
        <w:div w:id="189756586">
          <w:marLeft w:val="0"/>
          <w:marRight w:val="0"/>
          <w:marTop w:val="0"/>
          <w:marBottom w:val="0"/>
          <w:divBdr>
            <w:top w:val="none" w:sz="0" w:space="0" w:color="auto"/>
            <w:left w:val="none" w:sz="0" w:space="0" w:color="auto"/>
            <w:bottom w:val="none" w:sz="0" w:space="0" w:color="auto"/>
            <w:right w:val="none" w:sz="0" w:space="0" w:color="auto"/>
          </w:divBdr>
          <w:divsChild>
            <w:div w:id="1062411690">
              <w:marLeft w:val="0"/>
              <w:marRight w:val="0"/>
              <w:marTop w:val="0"/>
              <w:marBottom w:val="0"/>
              <w:divBdr>
                <w:top w:val="none" w:sz="0" w:space="0" w:color="auto"/>
                <w:left w:val="none" w:sz="0" w:space="0" w:color="auto"/>
                <w:bottom w:val="none" w:sz="0" w:space="0" w:color="auto"/>
                <w:right w:val="none" w:sz="0" w:space="0" w:color="auto"/>
              </w:divBdr>
            </w:div>
            <w:div w:id="1124233491">
              <w:marLeft w:val="0"/>
              <w:marRight w:val="0"/>
              <w:marTop w:val="0"/>
              <w:marBottom w:val="0"/>
              <w:divBdr>
                <w:top w:val="none" w:sz="0" w:space="0" w:color="auto"/>
                <w:left w:val="none" w:sz="0" w:space="0" w:color="auto"/>
                <w:bottom w:val="none" w:sz="0" w:space="0" w:color="auto"/>
                <w:right w:val="none" w:sz="0" w:space="0" w:color="auto"/>
              </w:divBdr>
            </w:div>
            <w:div w:id="1659917027">
              <w:marLeft w:val="0"/>
              <w:marRight w:val="0"/>
              <w:marTop w:val="0"/>
              <w:marBottom w:val="0"/>
              <w:divBdr>
                <w:top w:val="none" w:sz="0" w:space="0" w:color="auto"/>
                <w:left w:val="none" w:sz="0" w:space="0" w:color="auto"/>
                <w:bottom w:val="none" w:sz="0" w:space="0" w:color="auto"/>
                <w:right w:val="none" w:sz="0" w:space="0" w:color="auto"/>
              </w:divBdr>
            </w:div>
            <w:div w:id="1677732485">
              <w:marLeft w:val="0"/>
              <w:marRight w:val="0"/>
              <w:marTop w:val="0"/>
              <w:marBottom w:val="0"/>
              <w:divBdr>
                <w:top w:val="none" w:sz="0" w:space="0" w:color="auto"/>
                <w:left w:val="none" w:sz="0" w:space="0" w:color="auto"/>
                <w:bottom w:val="none" w:sz="0" w:space="0" w:color="auto"/>
                <w:right w:val="none" w:sz="0" w:space="0" w:color="auto"/>
              </w:divBdr>
            </w:div>
            <w:div w:id="18713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As You Start Out with Your Orthotics</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You Start Out with Your Orthotics</dc:title>
  <dc:subject/>
  <dc:creator>Andrew Springer</dc:creator>
  <cp:keywords/>
  <dc:description/>
  <cp:lastModifiedBy>Andrew Springer</cp:lastModifiedBy>
  <cp:revision>2</cp:revision>
  <cp:lastPrinted>2018-03-08T15:59:00Z</cp:lastPrinted>
  <dcterms:created xsi:type="dcterms:W3CDTF">2025-05-25T17:42:00Z</dcterms:created>
  <dcterms:modified xsi:type="dcterms:W3CDTF">2025-05-25T17:42:00Z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-259894249</vt:i4>
  </property>
  <property fmtid="{D5CDD505-2E9C-101B-9397-08002B2CF9AE}" pid="3" name="_EmailSubject">
    <vt:lpwstr>Files</vt:lpwstr>
  </property>
  <property fmtid="{D5CDD505-2E9C-101B-9397-08002B2CF9AE}" pid="4" name="_AuthorEmail">
    <vt:lpwstr>aspringer1111@rogers.com</vt:lpwstr>
  </property>
  <property fmtid="{D5CDD505-2E9C-101B-9397-08002B2CF9AE}" pid="5" name="_AuthorEmailDisplayName">
    <vt:lpwstr>Andrew Springer</vt:lpwstr>
  </property>
  <property fmtid="{D5CDD505-2E9C-101B-9397-08002B2CF9AE}" pid="6" name="_ReviewingToolsShownOnce">
    <vt:lpwstr/>
  </property>
</Properties>
</file>