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7B19" w14:textId="167F5017" w:rsidR="00E91E42" w:rsidRPr="009C4A95" w:rsidRDefault="00CA017D" w:rsidP="00E91E42">
      <w:pPr>
        <w:ind w:left="2160" w:firstLine="720"/>
        <w:rPr>
          <w:rFonts w:ascii="Arial" w:hAnsi="Arial" w:cs="Arial"/>
          <w:sz w:val="16"/>
          <w:szCs w:val="16"/>
        </w:rPr>
      </w:pPr>
      <w:r>
        <w:rPr>
          <w:rFonts w:ascii="Arial" w:hAnsi="Arial" w:cs="Arial"/>
          <w:sz w:val="16"/>
          <w:szCs w:val="16"/>
        </w:rPr>
        <w:t xml:space="preserve">March 17, </w:t>
      </w:r>
      <w:r w:rsidR="00037EC2">
        <w:rPr>
          <w:rFonts w:ascii="Arial" w:hAnsi="Arial" w:cs="Arial"/>
          <w:sz w:val="16"/>
          <w:szCs w:val="16"/>
        </w:rPr>
        <w:t>20</w:t>
      </w:r>
      <w:r w:rsidR="002B29FF">
        <w:rPr>
          <w:rFonts w:ascii="Arial" w:hAnsi="Arial" w:cs="Arial"/>
          <w:sz w:val="16"/>
          <w:szCs w:val="16"/>
        </w:rPr>
        <w:t>25</w:t>
      </w:r>
      <w:r w:rsidR="00037EC2">
        <w:rPr>
          <w:rFonts w:ascii="Arial" w:hAnsi="Arial" w:cs="Arial"/>
          <w:sz w:val="16"/>
          <w:szCs w:val="16"/>
        </w:rPr>
        <w:t>.</w:t>
      </w:r>
      <w:r w:rsidR="00E91E42">
        <w:rPr>
          <w:rFonts w:ascii="Arial" w:hAnsi="Arial" w:cs="Arial"/>
          <w:sz w:val="16"/>
          <w:szCs w:val="16"/>
        </w:rPr>
        <w:t xml:space="preserve"> Vol. </w:t>
      </w:r>
      <w:r w:rsidR="00037EC2">
        <w:rPr>
          <w:rFonts w:ascii="Arial" w:hAnsi="Arial" w:cs="Arial"/>
          <w:sz w:val="16"/>
          <w:szCs w:val="16"/>
        </w:rPr>
        <w:t>1</w:t>
      </w:r>
      <w:r w:rsidR="002B29FF">
        <w:rPr>
          <w:rFonts w:ascii="Arial" w:hAnsi="Arial" w:cs="Arial"/>
          <w:sz w:val="16"/>
          <w:szCs w:val="16"/>
        </w:rPr>
        <w:t>4</w:t>
      </w:r>
      <w:r w:rsidR="00C508BA">
        <w:rPr>
          <w:rFonts w:ascii="Arial" w:hAnsi="Arial" w:cs="Arial"/>
          <w:sz w:val="16"/>
          <w:szCs w:val="16"/>
        </w:rPr>
        <w:t>.</w:t>
      </w:r>
      <w:r>
        <w:rPr>
          <w:rFonts w:ascii="Arial" w:hAnsi="Arial" w:cs="Arial"/>
          <w:sz w:val="16"/>
          <w:szCs w:val="16"/>
        </w:rPr>
        <w:t>4A</w:t>
      </w:r>
    </w:p>
    <w:p w14:paraId="777F564E" w14:textId="77777777" w:rsidR="00E91E42" w:rsidRPr="00C72038" w:rsidRDefault="00E91E42" w:rsidP="00E91E42">
      <w:pPr>
        <w:rPr>
          <w:rFonts w:ascii="Arial" w:hAnsi="Arial" w:cs="Arial"/>
          <w:sz w:val="12"/>
          <w:szCs w:val="12"/>
        </w:rPr>
      </w:pPr>
    </w:p>
    <w:p w14:paraId="0A327E17" w14:textId="178D3E2C" w:rsidR="009C4A95" w:rsidRPr="00C72038" w:rsidRDefault="009C4A95" w:rsidP="00DE3BAE">
      <w:pPr>
        <w:ind w:firstLine="720"/>
        <w:rPr>
          <w:rFonts w:ascii="Arial" w:hAnsi="Arial" w:cs="Arial"/>
          <w:sz w:val="12"/>
          <w:szCs w:val="12"/>
        </w:rPr>
      </w:pPr>
    </w:p>
    <w:p w14:paraId="4E1BDDBF" w14:textId="77777777" w:rsidR="002134FF" w:rsidRPr="0038687C" w:rsidRDefault="002134FF" w:rsidP="00F743F6">
      <w:pPr>
        <w:jc w:val="center"/>
        <w:rPr>
          <w:rFonts w:ascii="Arial" w:hAnsi="Arial" w:cs="Arial"/>
          <w:b/>
        </w:rPr>
      </w:pPr>
    </w:p>
    <w:p w14:paraId="4641E6AF" w14:textId="77777777" w:rsidR="007F22AB" w:rsidRDefault="007F22AB" w:rsidP="007F22AB">
      <w:pPr>
        <w:framePr w:w="2280" w:h="1454" w:hSpace="180" w:wrap="auto" w:vAnchor="text" w:hAnchor="page" w:x="1515" w:y="-1611"/>
        <w:rPr>
          <w:noProof/>
        </w:rPr>
      </w:pPr>
      <w:r>
        <w:rPr>
          <w:noProof/>
          <w:lang w:eastAsia="en-CA"/>
        </w:rPr>
        <w:drawing>
          <wp:inline distT="0" distB="0" distL="0" distR="0" wp14:anchorId="5A960302" wp14:editId="7C8B039C">
            <wp:extent cx="137568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04650" cy="787772"/>
                    </a:xfrm>
                    <a:prstGeom prst="rect">
                      <a:avLst/>
                    </a:prstGeom>
                    <a:noFill/>
                    <a:ln>
                      <a:noFill/>
                    </a:ln>
                  </pic:spPr>
                </pic:pic>
              </a:graphicData>
            </a:graphic>
          </wp:inline>
        </w:drawing>
      </w:r>
    </w:p>
    <w:p w14:paraId="2D303D7A" w14:textId="77777777" w:rsidR="00CA017D" w:rsidRPr="00A7774F" w:rsidRDefault="00CA017D" w:rsidP="00CA017D">
      <w:pPr>
        <w:spacing w:before="100" w:beforeAutospacing="1" w:after="100" w:afterAutospacing="1"/>
        <w:rPr>
          <w:rFonts w:asciiTheme="minorHAnsi" w:hAnsiTheme="minorHAnsi" w:cstheme="minorHAnsi"/>
        </w:rPr>
      </w:pPr>
      <w:r w:rsidRPr="00A7774F">
        <w:rPr>
          <w:rFonts w:asciiTheme="minorHAnsi" w:hAnsiTheme="minorHAnsi" w:cstheme="minorHAnsi"/>
          <w:b/>
          <w:bCs/>
        </w:rPr>
        <w:t>MLS Laser Therapy for Diabetic Peripheral Neuropathy</w:t>
      </w:r>
      <w:r w:rsidRPr="00A7774F">
        <w:rPr>
          <w:rFonts w:asciiTheme="minorHAnsi" w:hAnsiTheme="minorHAnsi" w:cstheme="minorHAnsi"/>
        </w:rPr>
        <w:br/>
      </w:r>
      <w:r w:rsidRPr="00A7774F">
        <w:rPr>
          <w:rFonts w:asciiTheme="minorHAnsi" w:hAnsiTheme="minorHAnsi" w:cstheme="minorHAnsi"/>
          <w:i/>
          <w:iCs/>
        </w:rPr>
        <w:t>An Innovative Approach to Enhancing Patient Mobility &amp; Reducing Pain</w:t>
      </w:r>
    </w:p>
    <w:p w14:paraId="2EB330DC" w14:textId="77777777" w:rsidR="00CA017D" w:rsidRPr="00A7774F" w:rsidRDefault="00CA017D" w:rsidP="00CA017D">
      <w:pPr>
        <w:spacing w:before="100" w:beforeAutospacing="1" w:after="100" w:afterAutospacing="1"/>
        <w:jc w:val="both"/>
        <w:rPr>
          <w:rFonts w:asciiTheme="minorHAnsi" w:hAnsiTheme="minorHAnsi" w:cstheme="minorHAnsi"/>
          <w:sz w:val="22"/>
          <w:szCs w:val="22"/>
        </w:rPr>
      </w:pPr>
      <w:r w:rsidRPr="00A7774F">
        <w:rPr>
          <w:rFonts w:asciiTheme="minorHAnsi" w:hAnsiTheme="minorHAnsi" w:cstheme="minorHAnsi"/>
          <w:sz w:val="22"/>
          <w:szCs w:val="22"/>
        </w:rPr>
        <w:t xml:space="preserve">Diabetic Peripheral Neuropathy (DPN) is a common complication of diabetes, affecting up to 50% of patients over time. It </w:t>
      </w:r>
      <w:r w:rsidRPr="00AD75EF">
        <w:rPr>
          <w:rFonts w:asciiTheme="minorHAnsi" w:hAnsiTheme="minorHAnsi" w:cstheme="minorHAnsi"/>
          <w:sz w:val="22"/>
          <w:szCs w:val="22"/>
        </w:rPr>
        <w:t xml:space="preserve">generally </w:t>
      </w:r>
      <w:r w:rsidRPr="00A7774F">
        <w:rPr>
          <w:rFonts w:asciiTheme="minorHAnsi" w:hAnsiTheme="minorHAnsi" w:cstheme="minorHAnsi"/>
          <w:sz w:val="22"/>
          <w:szCs w:val="22"/>
        </w:rPr>
        <w:t>results from prolonged hyperglycemia-induced damage</w:t>
      </w:r>
      <w:r w:rsidRPr="00AD75EF">
        <w:rPr>
          <w:rFonts w:asciiTheme="minorHAnsi" w:hAnsiTheme="minorHAnsi" w:cstheme="minorHAnsi"/>
          <w:sz w:val="22"/>
          <w:szCs w:val="22"/>
        </w:rPr>
        <w:t xml:space="preserve"> sensory and motor nerves</w:t>
      </w:r>
      <w:r w:rsidRPr="00A7774F">
        <w:rPr>
          <w:rFonts w:asciiTheme="minorHAnsi" w:hAnsiTheme="minorHAnsi" w:cstheme="minorHAnsi"/>
          <w:sz w:val="22"/>
          <w:szCs w:val="22"/>
        </w:rPr>
        <w:t xml:space="preserve">, leading to symptoms such as </w:t>
      </w:r>
      <w:proofErr w:type="spellStart"/>
      <w:r w:rsidRPr="00AD75EF">
        <w:rPr>
          <w:rFonts w:asciiTheme="minorHAnsi" w:hAnsiTheme="minorHAnsi" w:cstheme="minorHAnsi"/>
          <w:sz w:val="22"/>
          <w:szCs w:val="22"/>
        </w:rPr>
        <w:t>parasthesias</w:t>
      </w:r>
      <w:proofErr w:type="spellEnd"/>
      <w:r w:rsidRPr="00A7774F">
        <w:rPr>
          <w:rFonts w:asciiTheme="minorHAnsi" w:hAnsiTheme="minorHAnsi" w:cstheme="minorHAnsi"/>
          <w:sz w:val="22"/>
          <w:szCs w:val="22"/>
        </w:rPr>
        <w:t xml:space="preserve">, numbness, tingling, and muscle weakness in the lower extremities. Without proper management, DPN can significantly impair mobility and increase the risk of </w:t>
      </w:r>
      <w:r w:rsidRPr="00AD75EF">
        <w:rPr>
          <w:rFonts w:asciiTheme="minorHAnsi" w:hAnsiTheme="minorHAnsi" w:cstheme="minorHAnsi"/>
          <w:sz w:val="22"/>
          <w:szCs w:val="22"/>
        </w:rPr>
        <w:t>diabetic foot ulcerations</w:t>
      </w:r>
      <w:r w:rsidRPr="00A7774F">
        <w:rPr>
          <w:rFonts w:asciiTheme="minorHAnsi" w:hAnsiTheme="minorHAnsi" w:cstheme="minorHAnsi"/>
          <w:sz w:val="22"/>
          <w:szCs w:val="22"/>
        </w:rPr>
        <w:t xml:space="preserve"> and </w:t>
      </w:r>
      <w:r w:rsidRPr="00AD75EF">
        <w:rPr>
          <w:rFonts w:asciiTheme="minorHAnsi" w:hAnsiTheme="minorHAnsi" w:cstheme="minorHAnsi"/>
          <w:sz w:val="22"/>
          <w:szCs w:val="22"/>
        </w:rPr>
        <w:t xml:space="preserve">subsequent lower extremity </w:t>
      </w:r>
      <w:r w:rsidRPr="00A7774F">
        <w:rPr>
          <w:rFonts w:asciiTheme="minorHAnsi" w:hAnsiTheme="minorHAnsi" w:cstheme="minorHAnsi"/>
          <w:sz w:val="22"/>
          <w:szCs w:val="22"/>
        </w:rPr>
        <w:t>amputation</w:t>
      </w:r>
      <w:r w:rsidRPr="00AD75EF">
        <w:rPr>
          <w:rFonts w:asciiTheme="minorHAnsi" w:hAnsiTheme="minorHAnsi" w:cstheme="minorHAnsi"/>
          <w:sz w:val="22"/>
          <w:szCs w:val="22"/>
        </w:rPr>
        <w:t xml:space="preserve"> or even loss of life</w:t>
      </w:r>
      <w:r w:rsidRPr="00A7774F">
        <w:rPr>
          <w:rFonts w:asciiTheme="minorHAnsi" w:hAnsiTheme="minorHAnsi" w:cstheme="minorHAnsi"/>
          <w:sz w:val="22"/>
          <w:szCs w:val="22"/>
        </w:rPr>
        <w:t>.</w:t>
      </w:r>
    </w:p>
    <w:p w14:paraId="2B6642F6" w14:textId="77777777" w:rsidR="00CA017D" w:rsidRPr="00A7774F" w:rsidRDefault="00CA017D" w:rsidP="00CA017D">
      <w:pPr>
        <w:spacing w:before="100" w:beforeAutospacing="1" w:after="100" w:afterAutospacing="1"/>
        <w:jc w:val="both"/>
        <w:rPr>
          <w:rFonts w:asciiTheme="minorHAnsi" w:hAnsiTheme="minorHAnsi" w:cstheme="minorHAnsi"/>
          <w:sz w:val="22"/>
          <w:szCs w:val="22"/>
        </w:rPr>
      </w:pPr>
      <w:r w:rsidRPr="00A7774F">
        <w:rPr>
          <w:rFonts w:asciiTheme="minorHAnsi" w:hAnsiTheme="minorHAnsi" w:cstheme="minorHAnsi"/>
          <w:sz w:val="22"/>
          <w:szCs w:val="22"/>
        </w:rPr>
        <w:t>MLS (</w:t>
      </w:r>
      <w:proofErr w:type="spellStart"/>
      <w:r w:rsidRPr="00A7774F">
        <w:rPr>
          <w:rFonts w:asciiTheme="minorHAnsi" w:hAnsiTheme="minorHAnsi" w:cstheme="minorHAnsi"/>
          <w:sz w:val="22"/>
          <w:szCs w:val="22"/>
        </w:rPr>
        <w:t>Multiwave</w:t>
      </w:r>
      <w:proofErr w:type="spellEnd"/>
      <w:r w:rsidRPr="00A7774F">
        <w:rPr>
          <w:rFonts w:asciiTheme="minorHAnsi" w:hAnsiTheme="minorHAnsi" w:cstheme="minorHAnsi"/>
          <w:sz w:val="22"/>
          <w:szCs w:val="22"/>
        </w:rPr>
        <w:t xml:space="preserve"> Locked System) Laser Therapy is an advanced, non-invasive treatment that uses synchronized dual-wavelength laser energy to reduce inflammation, promote cellular repair, and improve circulation. Unlike traditional pain management approaches, MLS Laser Therapy addresses the underlying dysfunction of DPN at the cellular level.</w:t>
      </w:r>
    </w:p>
    <w:p w14:paraId="0D23A572" w14:textId="77777777" w:rsidR="00CA017D" w:rsidRPr="00AD75EF" w:rsidRDefault="00CA017D" w:rsidP="00CA017D">
      <w:pPr>
        <w:pStyle w:val="NoSpacing"/>
        <w:jc w:val="both"/>
        <w:rPr>
          <w:rFonts w:asciiTheme="minorHAnsi" w:hAnsiTheme="minorHAnsi" w:cstheme="minorHAnsi"/>
          <w:sz w:val="22"/>
          <w:szCs w:val="22"/>
        </w:rPr>
      </w:pPr>
      <w:r w:rsidRPr="00AD75EF">
        <w:rPr>
          <w:rFonts w:asciiTheme="minorHAnsi" w:hAnsiTheme="minorHAnsi" w:cstheme="minorHAnsi"/>
          <w:sz w:val="22"/>
          <w:szCs w:val="22"/>
        </w:rPr>
        <w:t xml:space="preserve">It has been found in those living with diabetes that MLS Laser Therapy effectively </w:t>
      </w:r>
      <w:r w:rsidRPr="00AD75EF">
        <w:rPr>
          <w:rFonts w:asciiTheme="minorHAnsi" w:hAnsiTheme="minorHAnsi" w:cstheme="minorHAnsi"/>
          <w:b/>
          <w:bCs/>
          <w:sz w:val="22"/>
          <w:szCs w:val="22"/>
        </w:rPr>
        <w:t>decreases nerve pain and hypersensitivity.</w:t>
      </w:r>
      <w:r w:rsidRPr="00AD75EF">
        <w:rPr>
          <w:rFonts w:asciiTheme="minorHAnsi" w:hAnsiTheme="minorHAnsi" w:cstheme="minorHAnsi"/>
          <w:sz w:val="22"/>
          <w:szCs w:val="22"/>
        </w:rPr>
        <w:t xml:space="preserve"> It has also been found to </w:t>
      </w:r>
      <w:r w:rsidRPr="00AD75EF">
        <w:rPr>
          <w:rFonts w:asciiTheme="minorHAnsi" w:hAnsiTheme="minorHAnsi" w:cstheme="minorHAnsi"/>
          <w:b/>
          <w:bCs/>
          <w:sz w:val="22"/>
          <w:szCs w:val="22"/>
        </w:rPr>
        <w:t>Enhance Nerve Regeneration</w:t>
      </w:r>
      <w:r w:rsidRPr="00AD75EF">
        <w:rPr>
          <w:rFonts w:asciiTheme="minorHAnsi" w:hAnsiTheme="minorHAnsi" w:cstheme="minorHAnsi"/>
          <w:sz w:val="22"/>
          <w:szCs w:val="22"/>
        </w:rPr>
        <w:t xml:space="preserve"> by stimulating axonal repair and myelin sheath regeneration. There is evidence of </w:t>
      </w:r>
      <w:r w:rsidRPr="00AD75EF">
        <w:rPr>
          <w:rFonts w:asciiTheme="minorHAnsi" w:hAnsiTheme="minorHAnsi" w:cstheme="minorHAnsi"/>
          <w:b/>
          <w:bCs/>
          <w:sz w:val="22"/>
          <w:szCs w:val="22"/>
        </w:rPr>
        <w:t xml:space="preserve">Improved Microcirculation </w:t>
      </w:r>
      <w:r w:rsidRPr="00AD75EF">
        <w:rPr>
          <w:rFonts w:asciiTheme="minorHAnsi" w:hAnsiTheme="minorHAnsi" w:cstheme="minorHAnsi"/>
          <w:sz w:val="22"/>
          <w:szCs w:val="22"/>
        </w:rPr>
        <w:t xml:space="preserve">via increased oxygenation and nutrient delivery to the damaged nerves. Though not a cure for DPN, patients have been found to exhibit reduced reliance on pain medications as well as exhibiting </w:t>
      </w:r>
      <w:r w:rsidRPr="00AD75EF">
        <w:rPr>
          <w:rFonts w:asciiTheme="minorHAnsi" w:hAnsiTheme="minorHAnsi" w:cstheme="minorHAnsi"/>
          <w:b/>
          <w:bCs/>
          <w:sz w:val="22"/>
          <w:szCs w:val="22"/>
        </w:rPr>
        <w:t>Enhanced Mobility &amp; Quality of Life</w:t>
      </w:r>
      <w:r w:rsidRPr="00AD75EF">
        <w:rPr>
          <w:rFonts w:asciiTheme="minorHAnsi" w:hAnsiTheme="minorHAnsi" w:cstheme="minorHAnsi"/>
          <w:sz w:val="22"/>
          <w:szCs w:val="22"/>
        </w:rPr>
        <w:t xml:space="preserve"> as they experience improved balance and functional movement, reducing their fall risk as well as fewer pain-related sleep disturbances.</w:t>
      </w:r>
    </w:p>
    <w:p w14:paraId="2B8EC43B" w14:textId="77777777" w:rsidR="00CA017D" w:rsidRPr="00A7774F" w:rsidRDefault="00CA017D" w:rsidP="00CA017D">
      <w:pPr>
        <w:spacing w:before="100" w:beforeAutospacing="1" w:after="100" w:afterAutospacing="1"/>
        <w:jc w:val="both"/>
        <w:rPr>
          <w:rFonts w:asciiTheme="minorHAnsi" w:hAnsiTheme="minorHAnsi" w:cstheme="minorHAnsi"/>
          <w:sz w:val="22"/>
          <w:szCs w:val="22"/>
        </w:rPr>
      </w:pPr>
      <w:r w:rsidRPr="00A7774F">
        <w:rPr>
          <w:rFonts w:asciiTheme="minorHAnsi" w:hAnsiTheme="minorHAnsi" w:cstheme="minorHAnsi"/>
          <w:sz w:val="22"/>
          <w:szCs w:val="22"/>
        </w:rPr>
        <w:t>Patients typically undergo 6-12 MLS Laser sessions, with many reporting noticeable relief within the first few treatments. Clinical studies have demonstrated significant reductions in pain scores, improved nerve conduction, and enhanced functional outcomes. By improving circulation and reducing oxidative stress, MLS Laser Therapy offers a long-term approach to managing DPN symptoms.</w:t>
      </w:r>
    </w:p>
    <w:p w14:paraId="1F0ADFA8" w14:textId="77777777" w:rsidR="00CA017D" w:rsidRPr="00A7774F" w:rsidRDefault="00CA017D" w:rsidP="00CA017D">
      <w:pPr>
        <w:spacing w:before="100" w:beforeAutospacing="1" w:after="100" w:afterAutospacing="1"/>
        <w:jc w:val="both"/>
        <w:rPr>
          <w:rFonts w:asciiTheme="minorHAnsi" w:hAnsiTheme="minorHAnsi" w:cstheme="minorHAnsi"/>
          <w:sz w:val="22"/>
          <w:szCs w:val="22"/>
        </w:rPr>
      </w:pPr>
      <w:r w:rsidRPr="00AD75EF">
        <w:rPr>
          <w:rFonts w:asciiTheme="minorHAnsi" w:hAnsiTheme="minorHAnsi" w:cstheme="minorHAnsi"/>
          <w:sz w:val="22"/>
          <w:szCs w:val="22"/>
        </w:rPr>
        <w:t xml:space="preserve">At The Foot Advantage, we </w:t>
      </w:r>
      <w:r w:rsidRPr="00A7774F">
        <w:rPr>
          <w:rFonts w:asciiTheme="minorHAnsi" w:hAnsiTheme="minorHAnsi" w:cstheme="minorHAnsi"/>
          <w:sz w:val="22"/>
          <w:szCs w:val="22"/>
        </w:rPr>
        <w:t>specialize in lower limb health and can integrate MLS Laser Therapy into comprehensive diabetic foot care plans. If you have patients with DPN who are experiencing chronic pain or mobility impairments, referring them for MLS Laser Therapy can significantly enhance their daily function and quality of life.</w:t>
      </w:r>
    </w:p>
    <w:p w14:paraId="7F32E9CC" w14:textId="77777777" w:rsidR="00CA017D" w:rsidRPr="00B71D02" w:rsidRDefault="00CA017D" w:rsidP="00CA017D">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 xml:space="preserve">Put your patients’ feet in experienced hands.  </w:t>
      </w:r>
    </w:p>
    <w:p w14:paraId="5F403909" w14:textId="77777777" w:rsidR="00CA017D" w:rsidRPr="00B71D02" w:rsidRDefault="00CA017D" w:rsidP="00CA017D">
      <w:pPr>
        <w:jc w:val="center"/>
        <w:rPr>
          <w:rFonts w:ascii="Helvetica" w:eastAsiaTheme="minorHAnsi" w:hAnsi="Helvetica" w:cs="Helvetica"/>
          <w:b/>
          <w:bCs/>
          <w:sz w:val="22"/>
          <w:szCs w:val="22"/>
        </w:rPr>
      </w:pPr>
      <w:r w:rsidRPr="00B71D02">
        <w:rPr>
          <w:rFonts w:ascii="Helvetica" w:eastAsiaTheme="minorHAnsi" w:hAnsi="Helvetica" w:cs="Helvetica"/>
          <w:b/>
          <w:bCs/>
          <w:sz w:val="22"/>
          <w:szCs w:val="22"/>
        </w:rPr>
        <w:t>Chiropodists treat diseases, disorders, and dysfunctions of the foot – all the time!</w:t>
      </w:r>
    </w:p>
    <w:p w14:paraId="3DD8E6C3" w14:textId="77777777" w:rsidR="00CA017D" w:rsidRPr="00B71D02" w:rsidRDefault="00CA017D" w:rsidP="00CA017D">
      <w:pPr>
        <w:jc w:val="center"/>
        <w:rPr>
          <w:rFonts w:ascii="Helvetica" w:eastAsiaTheme="minorHAnsi" w:hAnsi="Helvetica" w:cs="Helvetica"/>
          <w:b/>
          <w:sz w:val="22"/>
          <w:szCs w:val="22"/>
        </w:rPr>
      </w:pPr>
      <w:r w:rsidRPr="00B71D02">
        <w:rPr>
          <w:rFonts w:ascii="Helvetica" w:eastAsiaTheme="minorHAnsi" w:hAnsi="Helvetica" w:cs="Helvetica"/>
          <w:b/>
          <w:sz w:val="22"/>
          <w:szCs w:val="22"/>
        </w:rPr>
        <w:t>Call 905-728-FOOT (3668)</w:t>
      </w:r>
    </w:p>
    <w:p w14:paraId="45198E2C" w14:textId="77777777" w:rsidR="00CA017D" w:rsidRPr="00B71D02" w:rsidRDefault="00CA017D" w:rsidP="00CA017D">
      <w:pPr>
        <w:jc w:val="center"/>
        <w:rPr>
          <w:rFonts w:ascii="Helvetica" w:eastAsiaTheme="minorHAnsi" w:hAnsi="Helvetica" w:cs="Helvetica"/>
          <w:spacing w:val="-3"/>
          <w:sz w:val="22"/>
          <w:szCs w:val="22"/>
          <w:lang w:val="en-GB"/>
        </w:rPr>
      </w:pPr>
      <w:r w:rsidRPr="00B71D02">
        <w:rPr>
          <w:rFonts w:ascii="Helvetica" w:eastAsiaTheme="minorHAnsi" w:hAnsi="Helvetica" w:cs="Helvetica"/>
          <w:b/>
          <w:sz w:val="22"/>
          <w:szCs w:val="22"/>
        </w:rPr>
        <w:t>The Foot Advantage – Your Sole Support</w:t>
      </w:r>
    </w:p>
    <w:p w14:paraId="7B5C5659" w14:textId="012D4B59" w:rsidR="00C508BA" w:rsidRPr="00660CDD" w:rsidRDefault="00CA017D" w:rsidP="00CA017D">
      <w:pPr>
        <w:jc w:val="center"/>
        <w:rPr>
          <w:rFonts w:ascii="Helvetica" w:eastAsiaTheme="minorHAnsi" w:hAnsi="Helvetica" w:cs="Helvetica"/>
          <w:sz w:val="22"/>
          <w:szCs w:val="22"/>
        </w:rPr>
      </w:pPr>
      <w:r w:rsidRPr="00B71D02">
        <w:rPr>
          <w:rFonts w:ascii="Arial" w:hAnsi="Arial" w:cs="Arial"/>
          <w:b/>
          <w:bCs/>
          <w:spacing w:val="-3"/>
          <w:sz w:val="22"/>
          <w:szCs w:val="22"/>
        </w:rPr>
        <w:t>Your Referrals are Greatly Appreciated</w:t>
      </w:r>
    </w:p>
    <w:sectPr w:rsidR="00C508BA" w:rsidRPr="00660CD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03A9" w14:textId="77777777" w:rsidR="00130A9F" w:rsidRDefault="00130A9F">
      <w:r>
        <w:separator/>
      </w:r>
    </w:p>
  </w:endnote>
  <w:endnote w:type="continuationSeparator" w:id="0">
    <w:p w14:paraId="04ED4A58" w14:textId="77777777" w:rsidR="00130A9F" w:rsidRDefault="0013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69A0" w14:textId="77777777" w:rsidR="001F1AAF" w:rsidRPr="004B4F9F" w:rsidRDefault="001F1AAF" w:rsidP="004B4F9F">
    <w:pPr>
      <w:jc w:val="center"/>
      <w:rPr>
        <w:b/>
        <w:i/>
        <w:sz w:val="20"/>
        <w:szCs w:val="20"/>
      </w:rPr>
    </w:pPr>
    <w:r w:rsidRPr="004B4F9F">
      <w:rPr>
        <w:b/>
        <w:i/>
      </w:rPr>
      <w:t>Putting the ‘spring’ back into feet</w:t>
    </w:r>
  </w:p>
  <w:p w14:paraId="0B641BE2" w14:textId="77777777" w:rsidR="001F1AAF" w:rsidRDefault="001F1AAF" w:rsidP="002134FF">
    <w:pPr>
      <w:pStyle w:val="Footer"/>
      <w:jc w:val="center"/>
      <w:rPr>
        <w:rFonts w:ascii="Garamond" w:hAnsi="Garamond"/>
        <w:sz w:val="20"/>
        <w:szCs w:val="20"/>
      </w:rPr>
    </w:pPr>
    <w:r>
      <w:rPr>
        <w:rFonts w:ascii="Garamond" w:hAnsi="Garamond"/>
        <w:sz w:val="20"/>
        <w:szCs w:val="20"/>
      </w:rPr>
      <w:t xml:space="preserve">Glazier Medical Centre </w:t>
    </w:r>
  </w:p>
  <w:p w14:paraId="6CB99220" w14:textId="77777777" w:rsidR="00037EC2" w:rsidRDefault="001F1AAF" w:rsidP="002134FF">
    <w:pPr>
      <w:pStyle w:val="Footer"/>
      <w:jc w:val="center"/>
      <w:rPr>
        <w:rFonts w:ascii="Garamond" w:hAnsi="Garamond"/>
        <w:sz w:val="20"/>
        <w:szCs w:val="20"/>
      </w:rPr>
    </w:pPr>
    <w:r>
      <w:rPr>
        <w:rFonts w:ascii="Garamond" w:hAnsi="Garamond"/>
        <w:sz w:val="20"/>
        <w:szCs w:val="20"/>
      </w:rPr>
      <w:t xml:space="preserve">11 Gibb St., Oshawa, ON  L1H 2J9  </w:t>
    </w:r>
  </w:p>
  <w:p w14:paraId="1A8E7137" w14:textId="7FF4C86A" w:rsidR="001F1AAF" w:rsidRDefault="001F1AAF" w:rsidP="002134FF">
    <w:pPr>
      <w:pStyle w:val="Footer"/>
      <w:jc w:val="center"/>
      <w:rPr>
        <w:rFonts w:ascii="Garamond" w:hAnsi="Garamond"/>
        <w:sz w:val="20"/>
        <w:szCs w:val="20"/>
      </w:rPr>
    </w:pPr>
    <w:r>
      <w:rPr>
        <w:rFonts w:ascii="Garamond" w:hAnsi="Garamond"/>
        <w:sz w:val="20"/>
        <w:szCs w:val="20"/>
      </w:rPr>
      <w:t>Ph.  905-728-3668 Fax  905-579-7290</w:t>
    </w:r>
  </w:p>
  <w:p w14:paraId="7C924B80" w14:textId="77777777" w:rsidR="001F1AAF" w:rsidRPr="00721169" w:rsidRDefault="001F1AAF" w:rsidP="002134FF">
    <w:pPr>
      <w:pStyle w:val="Footer"/>
      <w:jc w:val="center"/>
      <w:rPr>
        <w:rFonts w:ascii="Garamond" w:hAnsi="Garamond"/>
        <w:sz w:val="20"/>
        <w:szCs w:val="20"/>
      </w:rPr>
    </w:pPr>
    <w:r w:rsidRPr="00721169">
      <w:rPr>
        <w:rFonts w:ascii="Garamond" w:hAnsi="Garamond"/>
        <w:sz w:val="20"/>
        <w:szCs w:val="20"/>
      </w:rPr>
      <w:t>www.thefootadvantage.com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9F06" w14:textId="77777777" w:rsidR="00130A9F" w:rsidRDefault="00130A9F">
      <w:r>
        <w:separator/>
      </w:r>
    </w:p>
  </w:footnote>
  <w:footnote w:type="continuationSeparator" w:id="0">
    <w:p w14:paraId="4B8B467E" w14:textId="77777777" w:rsidR="00130A9F" w:rsidRDefault="0013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2DC5" w14:textId="77777777" w:rsidR="001F1AAF" w:rsidRDefault="001F1AAF" w:rsidP="00541F12">
    <w:pPr>
      <w:jc w:val="center"/>
      <w:rPr>
        <w:rFonts w:ascii="Garamond" w:hAnsi="Garamond"/>
        <w:b/>
        <w:sz w:val="32"/>
        <w:szCs w:val="32"/>
      </w:rPr>
    </w:pPr>
    <w:r>
      <w:rPr>
        <w:rFonts w:ascii="Garamond" w:hAnsi="Garamond"/>
        <w:b/>
        <w:sz w:val="32"/>
        <w:szCs w:val="32"/>
      </w:rPr>
      <w:t>D.A. Springer, B.Sc., D.Ch., FRSH</w:t>
    </w:r>
  </w:p>
  <w:p w14:paraId="5F16A560" w14:textId="77777777" w:rsidR="001F1AAF" w:rsidRPr="002134FF" w:rsidRDefault="001F1AAF" w:rsidP="00541F12">
    <w:pPr>
      <w:jc w:val="center"/>
      <w:rPr>
        <w:rFonts w:ascii="Garamond" w:hAnsi="Garamond"/>
        <w:b/>
      </w:rPr>
    </w:pPr>
    <w:r w:rsidRPr="002134FF">
      <w:rPr>
        <w:rFonts w:ascii="Garamond" w:hAnsi="Garamond"/>
        <w:b/>
      </w:rPr>
      <w:t>Chiropodist/Foot Specialist</w:t>
    </w:r>
  </w:p>
  <w:p w14:paraId="02D3374F" w14:textId="20F25CED" w:rsidR="001F1AAF" w:rsidRPr="00F21712" w:rsidRDefault="00F21712" w:rsidP="002134FF">
    <w:pPr>
      <w:jc w:val="center"/>
      <w:rPr>
        <w:rFonts w:ascii="Garamond" w:hAnsi="Garamond"/>
        <w:b/>
        <w:i/>
        <w:iCs/>
      </w:rPr>
    </w:pPr>
    <w:r>
      <w:rPr>
        <w:rFonts w:ascii="Garamond" w:hAnsi="Garamond"/>
        <w:b/>
        <w:i/>
        <w:iCs/>
      </w:rPr>
      <w:t>FOOTNOTES</w:t>
    </w:r>
  </w:p>
  <w:p w14:paraId="7BFD8698" w14:textId="77777777" w:rsidR="001F1AAF" w:rsidRPr="00DE7F9A" w:rsidRDefault="001F1AAF" w:rsidP="002134FF">
    <w:pPr>
      <w:jc w:val="center"/>
      <w:rPr>
        <w:rFonts w:ascii="Garamond" w:hAnsi="Garamond"/>
        <w:b/>
        <w:sz w:val="16"/>
        <w:szCs w:val="16"/>
      </w:rPr>
    </w:pPr>
    <w:r>
      <w:rPr>
        <w:rFonts w:ascii="Garamond" w:hAnsi="Garamond"/>
        <w:b/>
        <w:sz w:val="16"/>
        <w:szCs w:val="16"/>
      </w:rPr>
      <w:t>Serving the Oshawa Community since 2003</w:t>
    </w:r>
  </w:p>
  <w:p w14:paraId="48217E91" w14:textId="77777777" w:rsidR="001F1AAF" w:rsidRDefault="001F1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CF"/>
    <w:multiLevelType w:val="hybridMultilevel"/>
    <w:tmpl w:val="8974C6BA"/>
    <w:lvl w:ilvl="0" w:tplc="41D870E4">
      <w:start w:val="1"/>
      <w:numFmt w:val="bullet"/>
      <w:lvlText w:val=""/>
      <w:lvlJc w:val="left"/>
      <w:pPr>
        <w:tabs>
          <w:tab w:val="num" w:pos="720"/>
        </w:tabs>
        <w:ind w:left="720" w:hanging="360"/>
      </w:pPr>
      <w:rPr>
        <w:rFonts w:ascii="Wingdings 3" w:hAnsi="Wingdings 3" w:hint="default"/>
      </w:rPr>
    </w:lvl>
    <w:lvl w:ilvl="1" w:tplc="77EE5D0E" w:tentative="1">
      <w:start w:val="1"/>
      <w:numFmt w:val="bullet"/>
      <w:lvlText w:val=""/>
      <w:lvlJc w:val="left"/>
      <w:pPr>
        <w:tabs>
          <w:tab w:val="num" w:pos="1440"/>
        </w:tabs>
        <w:ind w:left="1440" w:hanging="360"/>
      </w:pPr>
      <w:rPr>
        <w:rFonts w:ascii="Wingdings 3" w:hAnsi="Wingdings 3" w:hint="default"/>
      </w:rPr>
    </w:lvl>
    <w:lvl w:ilvl="2" w:tplc="644EA470" w:tentative="1">
      <w:start w:val="1"/>
      <w:numFmt w:val="bullet"/>
      <w:lvlText w:val=""/>
      <w:lvlJc w:val="left"/>
      <w:pPr>
        <w:tabs>
          <w:tab w:val="num" w:pos="2160"/>
        </w:tabs>
        <w:ind w:left="2160" w:hanging="360"/>
      </w:pPr>
      <w:rPr>
        <w:rFonts w:ascii="Wingdings 3" w:hAnsi="Wingdings 3" w:hint="default"/>
      </w:rPr>
    </w:lvl>
    <w:lvl w:ilvl="3" w:tplc="DE089E22" w:tentative="1">
      <w:start w:val="1"/>
      <w:numFmt w:val="bullet"/>
      <w:lvlText w:val=""/>
      <w:lvlJc w:val="left"/>
      <w:pPr>
        <w:tabs>
          <w:tab w:val="num" w:pos="2880"/>
        </w:tabs>
        <w:ind w:left="2880" w:hanging="360"/>
      </w:pPr>
      <w:rPr>
        <w:rFonts w:ascii="Wingdings 3" w:hAnsi="Wingdings 3" w:hint="default"/>
      </w:rPr>
    </w:lvl>
    <w:lvl w:ilvl="4" w:tplc="11122C4E" w:tentative="1">
      <w:start w:val="1"/>
      <w:numFmt w:val="bullet"/>
      <w:lvlText w:val=""/>
      <w:lvlJc w:val="left"/>
      <w:pPr>
        <w:tabs>
          <w:tab w:val="num" w:pos="3600"/>
        </w:tabs>
        <w:ind w:left="3600" w:hanging="360"/>
      </w:pPr>
      <w:rPr>
        <w:rFonts w:ascii="Wingdings 3" w:hAnsi="Wingdings 3" w:hint="default"/>
      </w:rPr>
    </w:lvl>
    <w:lvl w:ilvl="5" w:tplc="29AAE358" w:tentative="1">
      <w:start w:val="1"/>
      <w:numFmt w:val="bullet"/>
      <w:lvlText w:val=""/>
      <w:lvlJc w:val="left"/>
      <w:pPr>
        <w:tabs>
          <w:tab w:val="num" w:pos="4320"/>
        </w:tabs>
        <w:ind w:left="4320" w:hanging="360"/>
      </w:pPr>
      <w:rPr>
        <w:rFonts w:ascii="Wingdings 3" w:hAnsi="Wingdings 3" w:hint="default"/>
      </w:rPr>
    </w:lvl>
    <w:lvl w:ilvl="6" w:tplc="38F80A66" w:tentative="1">
      <w:start w:val="1"/>
      <w:numFmt w:val="bullet"/>
      <w:lvlText w:val=""/>
      <w:lvlJc w:val="left"/>
      <w:pPr>
        <w:tabs>
          <w:tab w:val="num" w:pos="5040"/>
        </w:tabs>
        <w:ind w:left="5040" w:hanging="360"/>
      </w:pPr>
      <w:rPr>
        <w:rFonts w:ascii="Wingdings 3" w:hAnsi="Wingdings 3" w:hint="default"/>
      </w:rPr>
    </w:lvl>
    <w:lvl w:ilvl="7" w:tplc="64BE3680" w:tentative="1">
      <w:start w:val="1"/>
      <w:numFmt w:val="bullet"/>
      <w:lvlText w:val=""/>
      <w:lvlJc w:val="left"/>
      <w:pPr>
        <w:tabs>
          <w:tab w:val="num" w:pos="5760"/>
        </w:tabs>
        <w:ind w:left="5760" w:hanging="360"/>
      </w:pPr>
      <w:rPr>
        <w:rFonts w:ascii="Wingdings 3" w:hAnsi="Wingdings 3" w:hint="default"/>
      </w:rPr>
    </w:lvl>
    <w:lvl w:ilvl="8" w:tplc="4F0E4E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129745D"/>
    <w:multiLevelType w:val="hybridMultilevel"/>
    <w:tmpl w:val="AB381F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746B10"/>
    <w:multiLevelType w:val="hybridMultilevel"/>
    <w:tmpl w:val="339427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7687071"/>
    <w:multiLevelType w:val="singleLevel"/>
    <w:tmpl w:val="CBC84344"/>
    <w:lvl w:ilvl="0">
      <w:start w:val="1"/>
      <w:numFmt w:val="decimal"/>
      <w:lvlText w:val="%1."/>
      <w:legacy w:legacy="1" w:legacySpace="120" w:legacyIndent="360"/>
      <w:lvlJc w:val="left"/>
      <w:pPr>
        <w:ind w:left="720" w:hanging="360"/>
      </w:pPr>
    </w:lvl>
  </w:abstractNum>
  <w:abstractNum w:abstractNumId="4" w15:restartNumberingAfterBreak="0">
    <w:nsid w:val="6B37778E"/>
    <w:multiLevelType w:val="hybridMultilevel"/>
    <w:tmpl w:val="9F6C5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E9415A"/>
    <w:multiLevelType w:val="hybridMultilevel"/>
    <w:tmpl w:val="BBF2D9CC"/>
    <w:lvl w:ilvl="0" w:tplc="0A3C1492">
      <w:start w:val="1"/>
      <w:numFmt w:val="bullet"/>
      <w:lvlText w:val=""/>
      <w:lvlJc w:val="left"/>
      <w:pPr>
        <w:tabs>
          <w:tab w:val="num" w:pos="720"/>
        </w:tabs>
        <w:ind w:left="720" w:hanging="360"/>
      </w:pPr>
      <w:rPr>
        <w:rFonts w:ascii="Wingdings 3" w:hAnsi="Wingdings 3" w:hint="default"/>
      </w:rPr>
    </w:lvl>
    <w:lvl w:ilvl="1" w:tplc="699C1062" w:tentative="1">
      <w:start w:val="1"/>
      <w:numFmt w:val="bullet"/>
      <w:lvlText w:val=""/>
      <w:lvlJc w:val="left"/>
      <w:pPr>
        <w:tabs>
          <w:tab w:val="num" w:pos="1440"/>
        </w:tabs>
        <w:ind w:left="1440" w:hanging="360"/>
      </w:pPr>
      <w:rPr>
        <w:rFonts w:ascii="Wingdings 3" w:hAnsi="Wingdings 3" w:hint="default"/>
      </w:rPr>
    </w:lvl>
    <w:lvl w:ilvl="2" w:tplc="DF36CF46" w:tentative="1">
      <w:start w:val="1"/>
      <w:numFmt w:val="bullet"/>
      <w:lvlText w:val=""/>
      <w:lvlJc w:val="left"/>
      <w:pPr>
        <w:tabs>
          <w:tab w:val="num" w:pos="2160"/>
        </w:tabs>
        <w:ind w:left="2160" w:hanging="360"/>
      </w:pPr>
      <w:rPr>
        <w:rFonts w:ascii="Wingdings 3" w:hAnsi="Wingdings 3" w:hint="default"/>
      </w:rPr>
    </w:lvl>
    <w:lvl w:ilvl="3" w:tplc="673E1752" w:tentative="1">
      <w:start w:val="1"/>
      <w:numFmt w:val="bullet"/>
      <w:lvlText w:val=""/>
      <w:lvlJc w:val="left"/>
      <w:pPr>
        <w:tabs>
          <w:tab w:val="num" w:pos="2880"/>
        </w:tabs>
        <w:ind w:left="2880" w:hanging="360"/>
      </w:pPr>
      <w:rPr>
        <w:rFonts w:ascii="Wingdings 3" w:hAnsi="Wingdings 3" w:hint="default"/>
      </w:rPr>
    </w:lvl>
    <w:lvl w:ilvl="4" w:tplc="09764C5E" w:tentative="1">
      <w:start w:val="1"/>
      <w:numFmt w:val="bullet"/>
      <w:lvlText w:val=""/>
      <w:lvlJc w:val="left"/>
      <w:pPr>
        <w:tabs>
          <w:tab w:val="num" w:pos="3600"/>
        </w:tabs>
        <w:ind w:left="3600" w:hanging="360"/>
      </w:pPr>
      <w:rPr>
        <w:rFonts w:ascii="Wingdings 3" w:hAnsi="Wingdings 3" w:hint="default"/>
      </w:rPr>
    </w:lvl>
    <w:lvl w:ilvl="5" w:tplc="1C7C4446" w:tentative="1">
      <w:start w:val="1"/>
      <w:numFmt w:val="bullet"/>
      <w:lvlText w:val=""/>
      <w:lvlJc w:val="left"/>
      <w:pPr>
        <w:tabs>
          <w:tab w:val="num" w:pos="4320"/>
        </w:tabs>
        <w:ind w:left="4320" w:hanging="360"/>
      </w:pPr>
      <w:rPr>
        <w:rFonts w:ascii="Wingdings 3" w:hAnsi="Wingdings 3" w:hint="default"/>
      </w:rPr>
    </w:lvl>
    <w:lvl w:ilvl="6" w:tplc="BDB0B3F2" w:tentative="1">
      <w:start w:val="1"/>
      <w:numFmt w:val="bullet"/>
      <w:lvlText w:val=""/>
      <w:lvlJc w:val="left"/>
      <w:pPr>
        <w:tabs>
          <w:tab w:val="num" w:pos="5040"/>
        </w:tabs>
        <w:ind w:left="5040" w:hanging="360"/>
      </w:pPr>
      <w:rPr>
        <w:rFonts w:ascii="Wingdings 3" w:hAnsi="Wingdings 3" w:hint="default"/>
      </w:rPr>
    </w:lvl>
    <w:lvl w:ilvl="7" w:tplc="B7387362" w:tentative="1">
      <w:start w:val="1"/>
      <w:numFmt w:val="bullet"/>
      <w:lvlText w:val=""/>
      <w:lvlJc w:val="left"/>
      <w:pPr>
        <w:tabs>
          <w:tab w:val="num" w:pos="5760"/>
        </w:tabs>
        <w:ind w:left="5760" w:hanging="360"/>
      </w:pPr>
      <w:rPr>
        <w:rFonts w:ascii="Wingdings 3" w:hAnsi="Wingdings 3" w:hint="default"/>
      </w:rPr>
    </w:lvl>
    <w:lvl w:ilvl="8" w:tplc="0FFC8A5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8CD1049"/>
    <w:multiLevelType w:val="hybridMultilevel"/>
    <w:tmpl w:val="0D749A7E"/>
    <w:lvl w:ilvl="0" w:tplc="3D2E75CC">
      <w:start w:val="1"/>
      <w:numFmt w:val="bullet"/>
      <w:lvlText w:val=""/>
      <w:lvlJc w:val="left"/>
      <w:pPr>
        <w:tabs>
          <w:tab w:val="num" w:pos="720"/>
        </w:tabs>
        <w:ind w:left="720" w:hanging="360"/>
      </w:pPr>
      <w:rPr>
        <w:rFonts w:ascii="Wingdings 3" w:hAnsi="Wingdings 3" w:hint="default"/>
      </w:rPr>
    </w:lvl>
    <w:lvl w:ilvl="1" w:tplc="9FAE3C3A" w:tentative="1">
      <w:start w:val="1"/>
      <w:numFmt w:val="bullet"/>
      <w:lvlText w:val=""/>
      <w:lvlJc w:val="left"/>
      <w:pPr>
        <w:tabs>
          <w:tab w:val="num" w:pos="1440"/>
        </w:tabs>
        <w:ind w:left="1440" w:hanging="360"/>
      </w:pPr>
      <w:rPr>
        <w:rFonts w:ascii="Wingdings 3" w:hAnsi="Wingdings 3" w:hint="default"/>
      </w:rPr>
    </w:lvl>
    <w:lvl w:ilvl="2" w:tplc="10ACFB02" w:tentative="1">
      <w:start w:val="1"/>
      <w:numFmt w:val="bullet"/>
      <w:lvlText w:val=""/>
      <w:lvlJc w:val="left"/>
      <w:pPr>
        <w:tabs>
          <w:tab w:val="num" w:pos="2160"/>
        </w:tabs>
        <w:ind w:left="2160" w:hanging="360"/>
      </w:pPr>
      <w:rPr>
        <w:rFonts w:ascii="Wingdings 3" w:hAnsi="Wingdings 3" w:hint="default"/>
      </w:rPr>
    </w:lvl>
    <w:lvl w:ilvl="3" w:tplc="2D14A94C" w:tentative="1">
      <w:start w:val="1"/>
      <w:numFmt w:val="bullet"/>
      <w:lvlText w:val=""/>
      <w:lvlJc w:val="left"/>
      <w:pPr>
        <w:tabs>
          <w:tab w:val="num" w:pos="2880"/>
        </w:tabs>
        <w:ind w:left="2880" w:hanging="360"/>
      </w:pPr>
      <w:rPr>
        <w:rFonts w:ascii="Wingdings 3" w:hAnsi="Wingdings 3" w:hint="default"/>
      </w:rPr>
    </w:lvl>
    <w:lvl w:ilvl="4" w:tplc="5B2ADF28" w:tentative="1">
      <w:start w:val="1"/>
      <w:numFmt w:val="bullet"/>
      <w:lvlText w:val=""/>
      <w:lvlJc w:val="left"/>
      <w:pPr>
        <w:tabs>
          <w:tab w:val="num" w:pos="3600"/>
        </w:tabs>
        <w:ind w:left="3600" w:hanging="360"/>
      </w:pPr>
      <w:rPr>
        <w:rFonts w:ascii="Wingdings 3" w:hAnsi="Wingdings 3" w:hint="default"/>
      </w:rPr>
    </w:lvl>
    <w:lvl w:ilvl="5" w:tplc="87289A8C" w:tentative="1">
      <w:start w:val="1"/>
      <w:numFmt w:val="bullet"/>
      <w:lvlText w:val=""/>
      <w:lvlJc w:val="left"/>
      <w:pPr>
        <w:tabs>
          <w:tab w:val="num" w:pos="4320"/>
        </w:tabs>
        <w:ind w:left="4320" w:hanging="360"/>
      </w:pPr>
      <w:rPr>
        <w:rFonts w:ascii="Wingdings 3" w:hAnsi="Wingdings 3" w:hint="default"/>
      </w:rPr>
    </w:lvl>
    <w:lvl w:ilvl="6" w:tplc="7276954E" w:tentative="1">
      <w:start w:val="1"/>
      <w:numFmt w:val="bullet"/>
      <w:lvlText w:val=""/>
      <w:lvlJc w:val="left"/>
      <w:pPr>
        <w:tabs>
          <w:tab w:val="num" w:pos="5040"/>
        </w:tabs>
        <w:ind w:left="5040" w:hanging="360"/>
      </w:pPr>
      <w:rPr>
        <w:rFonts w:ascii="Wingdings 3" w:hAnsi="Wingdings 3" w:hint="default"/>
      </w:rPr>
    </w:lvl>
    <w:lvl w:ilvl="7" w:tplc="74EC18D0" w:tentative="1">
      <w:start w:val="1"/>
      <w:numFmt w:val="bullet"/>
      <w:lvlText w:val=""/>
      <w:lvlJc w:val="left"/>
      <w:pPr>
        <w:tabs>
          <w:tab w:val="num" w:pos="5760"/>
        </w:tabs>
        <w:ind w:left="5760" w:hanging="360"/>
      </w:pPr>
      <w:rPr>
        <w:rFonts w:ascii="Wingdings 3" w:hAnsi="Wingdings 3" w:hint="default"/>
      </w:rPr>
    </w:lvl>
    <w:lvl w:ilvl="8" w:tplc="299EECDE" w:tentative="1">
      <w:start w:val="1"/>
      <w:numFmt w:val="bullet"/>
      <w:lvlText w:val=""/>
      <w:lvlJc w:val="left"/>
      <w:pPr>
        <w:tabs>
          <w:tab w:val="num" w:pos="6480"/>
        </w:tabs>
        <w:ind w:left="6480" w:hanging="360"/>
      </w:pPr>
      <w:rPr>
        <w:rFonts w:ascii="Wingdings 3" w:hAnsi="Wingdings 3" w:hint="default"/>
      </w:rPr>
    </w:lvl>
  </w:abstractNum>
  <w:num w:numId="1" w16cid:durableId="1412195202">
    <w:abstractNumId w:val="3"/>
  </w:num>
  <w:num w:numId="2" w16cid:durableId="1236629482">
    <w:abstractNumId w:val="5"/>
  </w:num>
  <w:num w:numId="3" w16cid:durableId="3169305">
    <w:abstractNumId w:val="0"/>
  </w:num>
  <w:num w:numId="4" w16cid:durableId="508717154">
    <w:abstractNumId w:val="6"/>
  </w:num>
  <w:num w:numId="5" w16cid:durableId="1058017951">
    <w:abstractNumId w:val="4"/>
  </w:num>
  <w:num w:numId="6" w16cid:durableId="424499607">
    <w:abstractNumId w:val="2"/>
  </w:num>
  <w:num w:numId="7" w16cid:durableId="417988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9E"/>
    <w:rsid w:val="000044BC"/>
    <w:rsid w:val="000125C7"/>
    <w:rsid w:val="00037EC2"/>
    <w:rsid w:val="000968F1"/>
    <w:rsid w:val="000D173C"/>
    <w:rsid w:val="0011092F"/>
    <w:rsid w:val="00116AF5"/>
    <w:rsid w:val="00130A9F"/>
    <w:rsid w:val="001521BE"/>
    <w:rsid w:val="0018579C"/>
    <w:rsid w:val="001D31B3"/>
    <w:rsid w:val="001F1AAF"/>
    <w:rsid w:val="001F62F7"/>
    <w:rsid w:val="002134FF"/>
    <w:rsid w:val="00221504"/>
    <w:rsid w:val="0022639C"/>
    <w:rsid w:val="00257A72"/>
    <w:rsid w:val="0026494D"/>
    <w:rsid w:val="00267AC4"/>
    <w:rsid w:val="00280AF9"/>
    <w:rsid w:val="002A0E8D"/>
    <w:rsid w:val="002B29FF"/>
    <w:rsid w:val="002B3958"/>
    <w:rsid w:val="002D6BE5"/>
    <w:rsid w:val="002F48A6"/>
    <w:rsid w:val="003147F8"/>
    <w:rsid w:val="0034011A"/>
    <w:rsid w:val="003460D7"/>
    <w:rsid w:val="00353FC5"/>
    <w:rsid w:val="0038687C"/>
    <w:rsid w:val="0039384E"/>
    <w:rsid w:val="003A0EE5"/>
    <w:rsid w:val="003A1531"/>
    <w:rsid w:val="003B0DC9"/>
    <w:rsid w:val="003B3537"/>
    <w:rsid w:val="003B4C6E"/>
    <w:rsid w:val="003C41E5"/>
    <w:rsid w:val="003F1F5B"/>
    <w:rsid w:val="003F4D50"/>
    <w:rsid w:val="0042246F"/>
    <w:rsid w:val="00463796"/>
    <w:rsid w:val="00465381"/>
    <w:rsid w:val="00465754"/>
    <w:rsid w:val="0047076E"/>
    <w:rsid w:val="0048221E"/>
    <w:rsid w:val="004B4F9F"/>
    <w:rsid w:val="004D3490"/>
    <w:rsid w:val="00541F12"/>
    <w:rsid w:val="00550150"/>
    <w:rsid w:val="0055315F"/>
    <w:rsid w:val="00573251"/>
    <w:rsid w:val="00632841"/>
    <w:rsid w:val="00671F40"/>
    <w:rsid w:val="006B76CD"/>
    <w:rsid w:val="006E12DF"/>
    <w:rsid w:val="006E549E"/>
    <w:rsid w:val="00721169"/>
    <w:rsid w:val="0075450A"/>
    <w:rsid w:val="00762CF4"/>
    <w:rsid w:val="007B32F1"/>
    <w:rsid w:val="007C09A8"/>
    <w:rsid w:val="007C7290"/>
    <w:rsid w:val="007D02AA"/>
    <w:rsid w:val="007D6F4C"/>
    <w:rsid w:val="007E2743"/>
    <w:rsid w:val="007F22AB"/>
    <w:rsid w:val="00852915"/>
    <w:rsid w:val="008A3DFE"/>
    <w:rsid w:val="00924547"/>
    <w:rsid w:val="009252F4"/>
    <w:rsid w:val="00927E63"/>
    <w:rsid w:val="00936453"/>
    <w:rsid w:val="0095376B"/>
    <w:rsid w:val="009C4A95"/>
    <w:rsid w:val="009C5823"/>
    <w:rsid w:val="009D0E6D"/>
    <w:rsid w:val="009F6DF1"/>
    <w:rsid w:val="00A1531A"/>
    <w:rsid w:val="00A91285"/>
    <w:rsid w:val="00AB0C90"/>
    <w:rsid w:val="00B15DE0"/>
    <w:rsid w:val="00BC6164"/>
    <w:rsid w:val="00BF4BF2"/>
    <w:rsid w:val="00C0429E"/>
    <w:rsid w:val="00C12128"/>
    <w:rsid w:val="00C34BBA"/>
    <w:rsid w:val="00C508BA"/>
    <w:rsid w:val="00C56A79"/>
    <w:rsid w:val="00C72038"/>
    <w:rsid w:val="00C848BB"/>
    <w:rsid w:val="00CA017D"/>
    <w:rsid w:val="00CA5D5A"/>
    <w:rsid w:val="00CB38A7"/>
    <w:rsid w:val="00CE4A58"/>
    <w:rsid w:val="00D015FC"/>
    <w:rsid w:val="00D30FF6"/>
    <w:rsid w:val="00D75B4D"/>
    <w:rsid w:val="00D96350"/>
    <w:rsid w:val="00DE3BAE"/>
    <w:rsid w:val="00DE7F9A"/>
    <w:rsid w:val="00DF0A75"/>
    <w:rsid w:val="00E162BE"/>
    <w:rsid w:val="00E21DAD"/>
    <w:rsid w:val="00E54C9B"/>
    <w:rsid w:val="00E835F2"/>
    <w:rsid w:val="00E91E42"/>
    <w:rsid w:val="00EE6837"/>
    <w:rsid w:val="00EF248C"/>
    <w:rsid w:val="00F11732"/>
    <w:rsid w:val="00F14EAA"/>
    <w:rsid w:val="00F21712"/>
    <w:rsid w:val="00F743F6"/>
    <w:rsid w:val="00FB69E3"/>
    <w:rsid w:val="00FF72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245D"/>
  <w15:chartTrackingRefBased/>
  <w15:docId w15:val="{C565B19B-260A-4D67-9CD2-CDDE016C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rsid w:val="002134FF"/>
    <w:rPr>
      <w:lang w:val="en-US"/>
    </w:rPr>
  </w:style>
  <w:style w:type="paragraph" w:styleId="Header">
    <w:name w:val="header"/>
    <w:basedOn w:val="Normal"/>
    <w:rsid w:val="002134FF"/>
    <w:pPr>
      <w:tabs>
        <w:tab w:val="center" w:pos="4320"/>
        <w:tab w:val="right" w:pos="8640"/>
      </w:tabs>
    </w:pPr>
  </w:style>
  <w:style w:type="paragraph" w:styleId="Footer">
    <w:name w:val="footer"/>
    <w:basedOn w:val="Normal"/>
    <w:rsid w:val="002134FF"/>
    <w:pPr>
      <w:tabs>
        <w:tab w:val="center" w:pos="4320"/>
        <w:tab w:val="right" w:pos="8640"/>
      </w:tabs>
    </w:pPr>
  </w:style>
  <w:style w:type="paragraph" w:styleId="BalloonText">
    <w:name w:val="Balloon Text"/>
    <w:basedOn w:val="Normal"/>
    <w:semiHidden/>
    <w:rsid w:val="002134FF"/>
    <w:rPr>
      <w:rFonts w:ascii="Tahoma" w:hAnsi="Tahoma" w:cs="Tahoma"/>
      <w:sz w:val="16"/>
      <w:szCs w:val="16"/>
    </w:rPr>
  </w:style>
  <w:style w:type="paragraph" w:styleId="BodyText">
    <w:name w:val="Body Text"/>
    <w:basedOn w:val="Normal"/>
    <w:rsid w:val="0026494D"/>
    <w:pPr>
      <w:pBdr>
        <w:top w:val="single" w:sz="12" w:space="1" w:color="auto"/>
        <w:bottom w:val="single" w:sz="12" w:space="1" w:color="auto"/>
      </w:pBdr>
      <w:shd w:val="pct20" w:color="auto" w:fill="CC9900"/>
      <w:tabs>
        <w:tab w:val="left" w:pos="0"/>
      </w:tabs>
      <w:suppressAutoHyphens/>
      <w:overflowPunct w:val="0"/>
      <w:autoSpaceDE w:val="0"/>
      <w:autoSpaceDN w:val="0"/>
      <w:adjustRightInd w:val="0"/>
      <w:jc w:val="center"/>
      <w:textAlignment w:val="baseline"/>
    </w:pPr>
    <w:rPr>
      <w:rFonts w:ascii="Arial" w:hAnsi="Arial"/>
      <w:b/>
      <w:sz w:val="40"/>
      <w:szCs w:val="20"/>
      <w:lang w:val="en-GB"/>
    </w:rPr>
  </w:style>
  <w:style w:type="character" w:styleId="Hyperlink">
    <w:name w:val="Hyperlink"/>
    <w:rsid w:val="009D0E6D"/>
    <w:rPr>
      <w:color w:val="0563C1"/>
      <w:u w:val="single"/>
    </w:rPr>
  </w:style>
  <w:style w:type="paragraph" w:styleId="NoSpacing">
    <w:name w:val="No Spacing"/>
    <w:uiPriority w:val="1"/>
    <w:qFormat/>
    <w:rsid w:val="007C729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30708">
      <w:bodyDiv w:val="1"/>
      <w:marLeft w:val="0"/>
      <w:marRight w:val="0"/>
      <w:marTop w:val="0"/>
      <w:marBottom w:val="0"/>
      <w:divBdr>
        <w:top w:val="none" w:sz="0" w:space="0" w:color="auto"/>
        <w:left w:val="none" w:sz="0" w:space="0" w:color="auto"/>
        <w:bottom w:val="none" w:sz="0" w:space="0" w:color="auto"/>
        <w:right w:val="none" w:sz="0" w:space="0" w:color="auto"/>
      </w:divBdr>
      <w:divsChild>
        <w:div w:id="189756586">
          <w:marLeft w:val="0"/>
          <w:marRight w:val="0"/>
          <w:marTop w:val="0"/>
          <w:marBottom w:val="0"/>
          <w:divBdr>
            <w:top w:val="none" w:sz="0" w:space="0" w:color="auto"/>
            <w:left w:val="none" w:sz="0" w:space="0" w:color="auto"/>
            <w:bottom w:val="none" w:sz="0" w:space="0" w:color="auto"/>
            <w:right w:val="none" w:sz="0" w:space="0" w:color="auto"/>
          </w:divBdr>
          <w:divsChild>
            <w:div w:id="1062411690">
              <w:marLeft w:val="0"/>
              <w:marRight w:val="0"/>
              <w:marTop w:val="0"/>
              <w:marBottom w:val="0"/>
              <w:divBdr>
                <w:top w:val="none" w:sz="0" w:space="0" w:color="auto"/>
                <w:left w:val="none" w:sz="0" w:space="0" w:color="auto"/>
                <w:bottom w:val="none" w:sz="0" w:space="0" w:color="auto"/>
                <w:right w:val="none" w:sz="0" w:space="0" w:color="auto"/>
              </w:divBdr>
            </w:div>
            <w:div w:id="1124233491">
              <w:marLeft w:val="0"/>
              <w:marRight w:val="0"/>
              <w:marTop w:val="0"/>
              <w:marBottom w:val="0"/>
              <w:divBdr>
                <w:top w:val="none" w:sz="0" w:space="0" w:color="auto"/>
                <w:left w:val="none" w:sz="0" w:space="0" w:color="auto"/>
                <w:bottom w:val="none" w:sz="0" w:space="0" w:color="auto"/>
                <w:right w:val="none" w:sz="0" w:space="0" w:color="auto"/>
              </w:divBdr>
            </w:div>
            <w:div w:id="1659917027">
              <w:marLeft w:val="0"/>
              <w:marRight w:val="0"/>
              <w:marTop w:val="0"/>
              <w:marBottom w:val="0"/>
              <w:divBdr>
                <w:top w:val="none" w:sz="0" w:space="0" w:color="auto"/>
                <w:left w:val="none" w:sz="0" w:space="0" w:color="auto"/>
                <w:bottom w:val="none" w:sz="0" w:space="0" w:color="auto"/>
                <w:right w:val="none" w:sz="0" w:space="0" w:color="auto"/>
              </w:divBdr>
            </w:div>
            <w:div w:id="1677732485">
              <w:marLeft w:val="0"/>
              <w:marRight w:val="0"/>
              <w:marTop w:val="0"/>
              <w:marBottom w:val="0"/>
              <w:divBdr>
                <w:top w:val="none" w:sz="0" w:space="0" w:color="auto"/>
                <w:left w:val="none" w:sz="0" w:space="0" w:color="auto"/>
                <w:bottom w:val="none" w:sz="0" w:space="0" w:color="auto"/>
                <w:right w:val="none" w:sz="0" w:space="0" w:color="auto"/>
              </w:divBdr>
            </w:div>
            <w:div w:id="18713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 You Start Out with Your Orthotics</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You Start Out with Your Orthotics</dc:title>
  <dc:subject/>
  <dc:creator>Andrew Springer</dc:creator>
  <cp:keywords/>
  <dc:description/>
  <cp:lastModifiedBy>Andrew Springer</cp:lastModifiedBy>
  <cp:revision>2</cp:revision>
  <cp:lastPrinted>2018-03-08T15:59:00Z</cp:lastPrinted>
  <dcterms:created xsi:type="dcterms:W3CDTF">2025-03-11T01:07:00Z</dcterms:created>
  <dcterms:modified xsi:type="dcterms:W3CDTF">2025-03-11T01:07:00Z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-259894249</vt:i4>
  </property>
  <property fmtid="{D5CDD505-2E9C-101B-9397-08002B2CF9AE}" pid="3" name="_EmailSubject">
    <vt:lpwstr>Files</vt:lpwstr>
  </property>
  <property fmtid="{D5CDD505-2E9C-101B-9397-08002B2CF9AE}" pid="4" name="_AuthorEmail">
    <vt:lpwstr>aspringer1111@rogers.com</vt:lpwstr>
  </property>
  <property fmtid="{D5CDD505-2E9C-101B-9397-08002B2CF9AE}" pid="5" name="_AuthorEmailDisplayName">
    <vt:lpwstr>Andrew Springer</vt:lpwstr>
  </property>
  <property fmtid="{D5CDD505-2E9C-101B-9397-08002B2CF9AE}" pid="6" name="_ReviewingToolsShownOnce">
    <vt:lpwstr/>
  </property>
</Properties>
</file>