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7B19" w14:textId="4F79612B" w:rsidR="00E91E42" w:rsidRPr="009C4A95" w:rsidRDefault="000D0FCD" w:rsidP="00E91E42">
      <w:pPr>
        <w:ind w:left="2160" w:firstLine="720"/>
        <w:rPr>
          <w:rFonts w:ascii="Arial" w:hAnsi="Arial" w:cs="Arial"/>
          <w:sz w:val="16"/>
          <w:szCs w:val="16"/>
        </w:rPr>
      </w:pPr>
      <w:r>
        <w:rPr>
          <w:rFonts w:ascii="Arial" w:hAnsi="Arial" w:cs="Arial"/>
          <w:sz w:val="16"/>
          <w:szCs w:val="16"/>
        </w:rPr>
        <w:t xml:space="preserve">March 10, </w:t>
      </w:r>
      <w:r w:rsidR="00037EC2">
        <w:rPr>
          <w:rFonts w:ascii="Arial" w:hAnsi="Arial" w:cs="Arial"/>
          <w:sz w:val="16"/>
          <w:szCs w:val="16"/>
        </w:rPr>
        <w:t>20</w:t>
      </w:r>
      <w:r w:rsidR="002B29FF">
        <w:rPr>
          <w:rFonts w:ascii="Arial" w:hAnsi="Arial" w:cs="Arial"/>
          <w:sz w:val="16"/>
          <w:szCs w:val="16"/>
        </w:rPr>
        <w:t>25</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2B29FF">
        <w:rPr>
          <w:rFonts w:ascii="Arial" w:hAnsi="Arial" w:cs="Arial"/>
          <w:sz w:val="16"/>
          <w:szCs w:val="16"/>
        </w:rPr>
        <w:t>4</w:t>
      </w:r>
      <w:r w:rsidR="00C508BA">
        <w:rPr>
          <w:rFonts w:ascii="Arial" w:hAnsi="Arial" w:cs="Arial"/>
          <w:sz w:val="16"/>
          <w:szCs w:val="16"/>
        </w:rPr>
        <w:t>.</w:t>
      </w:r>
      <w:r>
        <w:rPr>
          <w:rFonts w:ascii="Arial" w:hAnsi="Arial" w:cs="Arial"/>
          <w:sz w:val="16"/>
          <w:szCs w:val="16"/>
        </w:rPr>
        <w:t>4</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4641E6AF" w14:textId="77777777" w:rsidR="007F22AB" w:rsidRDefault="007F22AB" w:rsidP="007F22AB">
      <w:pPr>
        <w:framePr w:w="2280" w:h="1454" w:hSpace="180" w:wrap="auto" w:vAnchor="text" w:hAnchor="page" w:x="1515" w:y="-1611"/>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7E91981E" w14:textId="77777777" w:rsidR="000D0FCD" w:rsidRPr="006F5F24" w:rsidRDefault="000D0FCD" w:rsidP="000D0FCD">
      <w:pPr>
        <w:pStyle w:val="NoSpacing"/>
        <w:rPr>
          <w:rFonts w:asciiTheme="minorHAnsi" w:hAnsiTheme="minorHAnsi" w:cstheme="minorHAnsi"/>
          <w:b/>
          <w:bCs/>
        </w:rPr>
      </w:pPr>
      <w:r w:rsidRPr="006F5F24">
        <w:rPr>
          <w:rFonts w:asciiTheme="minorHAnsi" w:hAnsiTheme="minorHAnsi" w:cstheme="minorHAnsi"/>
          <w:b/>
          <w:bCs/>
        </w:rPr>
        <w:t xml:space="preserve">MLS Laser Therapy in Chiropody: </w:t>
      </w:r>
    </w:p>
    <w:p w14:paraId="3285AD83" w14:textId="77777777" w:rsidR="000D0FCD" w:rsidRPr="006F5F24" w:rsidRDefault="000D0FCD" w:rsidP="000D0FCD">
      <w:pPr>
        <w:pStyle w:val="NoSpacing"/>
        <w:rPr>
          <w:rFonts w:asciiTheme="minorHAnsi" w:hAnsiTheme="minorHAnsi" w:cstheme="minorHAnsi"/>
        </w:rPr>
      </w:pPr>
      <w:r w:rsidRPr="006F5F24">
        <w:rPr>
          <w:rFonts w:asciiTheme="minorHAnsi" w:hAnsiTheme="minorHAnsi" w:cstheme="minorHAnsi"/>
          <w:i/>
          <w:iCs/>
        </w:rPr>
        <w:t>Enhancing Patient Mobility with Advanced Laser Technology</w:t>
      </w:r>
    </w:p>
    <w:p w14:paraId="4D5E42BF" w14:textId="77777777" w:rsidR="000D0FCD" w:rsidRPr="006F5F24" w:rsidRDefault="000D0FCD" w:rsidP="000D0FCD">
      <w:pPr>
        <w:pStyle w:val="NoSpacing"/>
        <w:jc w:val="both"/>
        <w:rPr>
          <w:rFonts w:asciiTheme="minorHAnsi" w:hAnsiTheme="minorHAnsi" w:cstheme="minorHAnsi"/>
          <w:b/>
          <w:bCs/>
        </w:rPr>
      </w:pPr>
    </w:p>
    <w:p w14:paraId="34337028" w14:textId="77777777" w:rsidR="000D0FCD" w:rsidRPr="000D0FCD" w:rsidRDefault="000D0FCD" w:rsidP="000D0FCD">
      <w:pPr>
        <w:pStyle w:val="NoSpacing"/>
        <w:jc w:val="both"/>
        <w:rPr>
          <w:rFonts w:asciiTheme="minorHAnsi" w:hAnsiTheme="minorHAnsi" w:cstheme="minorHAnsi"/>
          <w:sz w:val="23"/>
          <w:szCs w:val="23"/>
        </w:rPr>
      </w:pPr>
      <w:r w:rsidRPr="000D0FCD">
        <w:rPr>
          <w:rFonts w:asciiTheme="minorHAnsi" w:hAnsiTheme="minorHAnsi" w:cstheme="minorHAnsi"/>
          <w:sz w:val="23"/>
          <w:szCs w:val="23"/>
        </w:rPr>
        <w:t>MLS (</w:t>
      </w:r>
      <w:proofErr w:type="spellStart"/>
      <w:r w:rsidRPr="000D0FCD">
        <w:rPr>
          <w:rFonts w:asciiTheme="minorHAnsi" w:hAnsiTheme="minorHAnsi" w:cstheme="minorHAnsi"/>
          <w:sz w:val="23"/>
          <w:szCs w:val="23"/>
        </w:rPr>
        <w:t>Multiwave</w:t>
      </w:r>
      <w:proofErr w:type="spellEnd"/>
      <w:r w:rsidRPr="000D0FCD">
        <w:rPr>
          <w:rFonts w:asciiTheme="minorHAnsi" w:hAnsiTheme="minorHAnsi" w:cstheme="minorHAnsi"/>
          <w:sz w:val="23"/>
          <w:szCs w:val="23"/>
        </w:rPr>
        <w:t xml:space="preserve"> Locked System) Laser Therapy is an advanced, non-invasive treatment modality that utilizes synchronized wavelengths of light to stimulate cellular activity, reduce inflammation, and promote tissue repair. Unlike traditional laser therapies, MLS Laser emits both continuous and pulsed energy simultaneously, optimizing therapeutic effects while minimizing thermal damage.</w:t>
      </w:r>
    </w:p>
    <w:p w14:paraId="34626F0C" w14:textId="77777777" w:rsidR="000D0FCD" w:rsidRPr="000D0FCD" w:rsidRDefault="000D0FCD" w:rsidP="000D0FCD">
      <w:pPr>
        <w:pStyle w:val="NoSpacing"/>
        <w:jc w:val="both"/>
        <w:rPr>
          <w:rFonts w:asciiTheme="minorHAnsi" w:hAnsiTheme="minorHAnsi" w:cstheme="minorHAnsi"/>
          <w:b/>
          <w:bCs/>
          <w:sz w:val="23"/>
          <w:szCs w:val="23"/>
        </w:rPr>
      </w:pPr>
    </w:p>
    <w:p w14:paraId="3F4AE1E5" w14:textId="77777777" w:rsidR="000D0FCD" w:rsidRPr="000D0FCD" w:rsidRDefault="000D0FCD" w:rsidP="000D0FCD">
      <w:pPr>
        <w:pStyle w:val="NoSpacing"/>
        <w:jc w:val="both"/>
        <w:rPr>
          <w:rFonts w:asciiTheme="minorHAnsi" w:hAnsiTheme="minorHAnsi" w:cstheme="minorHAnsi"/>
          <w:b/>
          <w:bCs/>
          <w:sz w:val="23"/>
          <w:szCs w:val="23"/>
        </w:rPr>
      </w:pPr>
      <w:r w:rsidRPr="000D0FCD">
        <w:rPr>
          <w:rFonts w:asciiTheme="minorHAnsi" w:hAnsiTheme="minorHAnsi" w:cstheme="minorHAnsi"/>
          <w:sz w:val="23"/>
          <w:szCs w:val="23"/>
        </w:rPr>
        <w:t xml:space="preserve">Musculoskeletal and neuropathic conditions that can benefit from MLS Laser Therapy, </w:t>
      </w:r>
      <w:proofErr w:type="gramStart"/>
      <w:r w:rsidRPr="000D0FCD">
        <w:rPr>
          <w:rFonts w:asciiTheme="minorHAnsi" w:hAnsiTheme="minorHAnsi" w:cstheme="minorHAnsi"/>
          <w:sz w:val="23"/>
          <w:szCs w:val="23"/>
        </w:rPr>
        <w:t>including:</w:t>
      </w:r>
      <w:proofErr w:type="gramEnd"/>
      <w:r w:rsidRPr="000D0FCD">
        <w:rPr>
          <w:rFonts w:asciiTheme="minorHAnsi" w:hAnsiTheme="minorHAnsi" w:cstheme="minorHAnsi"/>
          <w:sz w:val="23"/>
          <w:szCs w:val="23"/>
        </w:rPr>
        <w:t xml:space="preserve"> </w:t>
      </w:r>
      <w:r w:rsidRPr="00423B2E">
        <w:rPr>
          <w:rFonts w:asciiTheme="minorHAnsi" w:hAnsiTheme="minorHAnsi" w:cstheme="minorHAnsi"/>
          <w:b/>
          <w:bCs/>
          <w:sz w:val="23"/>
          <w:szCs w:val="23"/>
        </w:rPr>
        <w:t>Plantar fasciitis</w:t>
      </w:r>
      <w:r w:rsidRPr="000D0FCD">
        <w:rPr>
          <w:rFonts w:asciiTheme="minorHAnsi" w:hAnsiTheme="minorHAnsi" w:cstheme="minorHAnsi"/>
          <w:b/>
          <w:bCs/>
          <w:sz w:val="23"/>
          <w:szCs w:val="23"/>
        </w:rPr>
        <w:t xml:space="preserve">, </w:t>
      </w:r>
      <w:r w:rsidRPr="00423B2E">
        <w:rPr>
          <w:rFonts w:asciiTheme="minorHAnsi" w:hAnsiTheme="minorHAnsi" w:cstheme="minorHAnsi"/>
          <w:b/>
          <w:bCs/>
          <w:sz w:val="23"/>
          <w:szCs w:val="23"/>
        </w:rPr>
        <w:t>Achilles tendinitis</w:t>
      </w:r>
      <w:r w:rsidRPr="000D0FCD">
        <w:rPr>
          <w:rFonts w:asciiTheme="minorHAnsi" w:hAnsiTheme="minorHAnsi" w:cstheme="minorHAnsi"/>
          <w:b/>
          <w:bCs/>
          <w:sz w:val="23"/>
          <w:szCs w:val="23"/>
        </w:rPr>
        <w:t xml:space="preserve">, </w:t>
      </w:r>
      <w:r w:rsidRPr="00423B2E">
        <w:rPr>
          <w:rFonts w:asciiTheme="minorHAnsi" w:hAnsiTheme="minorHAnsi" w:cstheme="minorHAnsi"/>
          <w:b/>
          <w:bCs/>
          <w:sz w:val="23"/>
          <w:szCs w:val="23"/>
        </w:rPr>
        <w:t>Neuromas</w:t>
      </w:r>
      <w:r w:rsidRPr="000D0FCD">
        <w:rPr>
          <w:rFonts w:asciiTheme="minorHAnsi" w:hAnsiTheme="minorHAnsi" w:cstheme="minorHAnsi"/>
          <w:b/>
          <w:bCs/>
          <w:sz w:val="23"/>
          <w:szCs w:val="23"/>
        </w:rPr>
        <w:t xml:space="preserve">/Neuritis, </w:t>
      </w:r>
      <w:r w:rsidRPr="00423B2E">
        <w:rPr>
          <w:rFonts w:asciiTheme="minorHAnsi" w:hAnsiTheme="minorHAnsi" w:cstheme="minorHAnsi"/>
          <w:b/>
          <w:bCs/>
          <w:sz w:val="23"/>
          <w:szCs w:val="23"/>
        </w:rPr>
        <w:t xml:space="preserve">Peripheral </w:t>
      </w:r>
      <w:r w:rsidRPr="000D0FCD">
        <w:rPr>
          <w:rFonts w:asciiTheme="minorHAnsi" w:hAnsiTheme="minorHAnsi" w:cstheme="minorHAnsi"/>
          <w:b/>
          <w:bCs/>
          <w:sz w:val="23"/>
          <w:szCs w:val="23"/>
        </w:rPr>
        <w:t>N</w:t>
      </w:r>
      <w:r w:rsidRPr="00423B2E">
        <w:rPr>
          <w:rFonts w:asciiTheme="minorHAnsi" w:hAnsiTheme="minorHAnsi" w:cstheme="minorHAnsi"/>
          <w:b/>
          <w:bCs/>
          <w:sz w:val="23"/>
          <w:szCs w:val="23"/>
        </w:rPr>
        <w:t>europathy</w:t>
      </w:r>
      <w:r w:rsidRPr="000D0FCD">
        <w:rPr>
          <w:rFonts w:asciiTheme="minorHAnsi" w:hAnsiTheme="minorHAnsi" w:cstheme="minorHAnsi"/>
          <w:b/>
          <w:bCs/>
          <w:sz w:val="23"/>
          <w:szCs w:val="23"/>
        </w:rPr>
        <w:t xml:space="preserve">, </w:t>
      </w:r>
      <w:r w:rsidRPr="00423B2E">
        <w:rPr>
          <w:rFonts w:asciiTheme="minorHAnsi" w:hAnsiTheme="minorHAnsi" w:cstheme="minorHAnsi"/>
          <w:b/>
          <w:bCs/>
          <w:sz w:val="23"/>
          <w:szCs w:val="23"/>
        </w:rPr>
        <w:t>Arthritic joint pain</w:t>
      </w:r>
      <w:r w:rsidRPr="000D0FCD">
        <w:rPr>
          <w:rFonts w:asciiTheme="minorHAnsi" w:hAnsiTheme="minorHAnsi" w:cstheme="minorHAnsi"/>
          <w:b/>
          <w:bCs/>
          <w:sz w:val="23"/>
          <w:szCs w:val="23"/>
        </w:rPr>
        <w:t xml:space="preserve">, </w:t>
      </w:r>
      <w:r w:rsidRPr="00423B2E">
        <w:rPr>
          <w:rFonts w:asciiTheme="minorHAnsi" w:hAnsiTheme="minorHAnsi" w:cstheme="minorHAnsi"/>
          <w:b/>
          <w:bCs/>
          <w:sz w:val="23"/>
          <w:szCs w:val="23"/>
        </w:rPr>
        <w:t xml:space="preserve">Post-surgical swelling </w:t>
      </w:r>
      <w:r w:rsidRPr="00423B2E">
        <w:rPr>
          <w:rFonts w:asciiTheme="minorHAnsi" w:hAnsiTheme="minorHAnsi" w:cstheme="minorHAnsi"/>
          <w:sz w:val="23"/>
          <w:szCs w:val="23"/>
        </w:rPr>
        <w:t xml:space="preserve">and </w:t>
      </w:r>
      <w:r w:rsidRPr="00423B2E">
        <w:rPr>
          <w:rFonts w:asciiTheme="minorHAnsi" w:hAnsiTheme="minorHAnsi" w:cstheme="minorHAnsi"/>
          <w:b/>
          <w:bCs/>
          <w:sz w:val="23"/>
          <w:szCs w:val="23"/>
        </w:rPr>
        <w:t>wound healing</w:t>
      </w:r>
      <w:r w:rsidRPr="000D0FCD">
        <w:rPr>
          <w:rFonts w:asciiTheme="minorHAnsi" w:hAnsiTheme="minorHAnsi" w:cstheme="minorHAnsi"/>
          <w:b/>
          <w:bCs/>
          <w:sz w:val="23"/>
          <w:szCs w:val="23"/>
        </w:rPr>
        <w:t>.</w:t>
      </w:r>
    </w:p>
    <w:p w14:paraId="36C8F36C" w14:textId="77777777" w:rsidR="000D0FCD" w:rsidRPr="00423B2E" w:rsidRDefault="000D0FCD" w:rsidP="000D0FCD">
      <w:pPr>
        <w:pStyle w:val="NoSpacing"/>
        <w:jc w:val="both"/>
        <w:rPr>
          <w:rFonts w:asciiTheme="minorHAnsi" w:hAnsiTheme="minorHAnsi" w:cstheme="minorHAnsi"/>
          <w:sz w:val="23"/>
          <w:szCs w:val="23"/>
        </w:rPr>
      </w:pPr>
    </w:p>
    <w:p w14:paraId="562F38EB" w14:textId="77777777" w:rsidR="000D0FCD" w:rsidRPr="000D0FCD" w:rsidRDefault="000D0FCD" w:rsidP="000D0FCD">
      <w:pPr>
        <w:pStyle w:val="NoSpacing"/>
        <w:jc w:val="both"/>
        <w:rPr>
          <w:rFonts w:asciiTheme="minorHAnsi" w:hAnsiTheme="minorHAnsi" w:cstheme="minorHAnsi"/>
          <w:sz w:val="23"/>
          <w:szCs w:val="23"/>
        </w:rPr>
      </w:pPr>
      <w:r w:rsidRPr="000D0FCD">
        <w:rPr>
          <w:rFonts w:asciiTheme="minorHAnsi" w:hAnsiTheme="minorHAnsi" w:cstheme="minorHAnsi"/>
          <w:sz w:val="23"/>
          <w:szCs w:val="23"/>
        </w:rPr>
        <w:t xml:space="preserve">MLS Laser Therapy is </w:t>
      </w:r>
      <w:r w:rsidRPr="000D0FCD">
        <w:rPr>
          <w:rFonts w:asciiTheme="minorHAnsi" w:hAnsiTheme="minorHAnsi" w:cstheme="minorHAnsi"/>
          <w:b/>
          <w:bCs/>
          <w:sz w:val="23"/>
          <w:szCs w:val="23"/>
        </w:rPr>
        <w:t>Non-invasive and Drug-Free</w:t>
      </w:r>
      <w:r w:rsidRPr="000D0FCD">
        <w:rPr>
          <w:rFonts w:asciiTheme="minorHAnsi" w:hAnsiTheme="minorHAnsi" w:cstheme="minorHAnsi"/>
          <w:sz w:val="23"/>
          <w:szCs w:val="23"/>
        </w:rPr>
        <w:t xml:space="preserve"> and allows patients to avoid the need for injections or medications. This therapy provides </w:t>
      </w:r>
      <w:r w:rsidRPr="000D0FCD">
        <w:rPr>
          <w:rFonts w:asciiTheme="minorHAnsi" w:hAnsiTheme="minorHAnsi" w:cstheme="minorHAnsi"/>
          <w:b/>
          <w:bCs/>
          <w:sz w:val="23"/>
          <w:szCs w:val="23"/>
        </w:rPr>
        <w:t>Rapid Pain Relief</w:t>
      </w:r>
      <w:r w:rsidRPr="000D0FCD">
        <w:rPr>
          <w:rFonts w:asciiTheme="minorHAnsi" w:hAnsiTheme="minorHAnsi" w:cstheme="minorHAnsi"/>
          <w:sz w:val="23"/>
          <w:szCs w:val="23"/>
        </w:rPr>
        <w:t xml:space="preserve">. In fact, many experience symptom relief within a few sessions. There is also </w:t>
      </w:r>
      <w:r w:rsidRPr="000D0FCD">
        <w:rPr>
          <w:rFonts w:asciiTheme="minorHAnsi" w:hAnsiTheme="minorHAnsi" w:cstheme="minorHAnsi"/>
          <w:b/>
          <w:bCs/>
          <w:sz w:val="23"/>
          <w:szCs w:val="23"/>
        </w:rPr>
        <w:t>Reduced Inflammation &amp; Swelling</w:t>
      </w:r>
      <w:r w:rsidRPr="000D0FCD">
        <w:rPr>
          <w:rFonts w:asciiTheme="minorHAnsi" w:hAnsiTheme="minorHAnsi" w:cstheme="minorHAnsi"/>
          <w:sz w:val="23"/>
          <w:szCs w:val="23"/>
        </w:rPr>
        <w:t xml:space="preserve"> as MLS Laser accelerates lymphatic drainage and decreases inflammatory markers. By stimulating collagen production and cellular regeneration, MLS Laser provides </w:t>
      </w:r>
      <w:r w:rsidRPr="000D0FCD">
        <w:rPr>
          <w:rFonts w:asciiTheme="minorHAnsi" w:hAnsiTheme="minorHAnsi" w:cstheme="minorHAnsi"/>
          <w:b/>
          <w:bCs/>
          <w:sz w:val="23"/>
          <w:szCs w:val="23"/>
        </w:rPr>
        <w:t>Accelerated Tissue Repair</w:t>
      </w:r>
      <w:r w:rsidRPr="000D0FCD">
        <w:rPr>
          <w:rFonts w:asciiTheme="minorHAnsi" w:hAnsiTheme="minorHAnsi" w:cstheme="minorHAnsi"/>
          <w:sz w:val="23"/>
          <w:szCs w:val="23"/>
        </w:rPr>
        <w:t xml:space="preserve">. There are </w:t>
      </w:r>
      <w:r w:rsidRPr="000D0FCD">
        <w:rPr>
          <w:rFonts w:asciiTheme="minorHAnsi" w:hAnsiTheme="minorHAnsi" w:cstheme="minorHAnsi"/>
          <w:b/>
          <w:bCs/>
          <w:sz w:val="23"/>
          <w:szCs w:val="23"/>
        </w:rPr>
        <w:t>No Known Side Effects</w:t>
      </w:r>
      <w:r w:rsidRPr="000D0FCD">
        <w:rPr>
          <w:rFonts w:asciiTheme="minorHAnsi" w:hAnsiTheme="minorHAnsi" w:cstheme="minorHAnsi"/>
          <w:sz w:val="23"/>
          <w:szCs w:val="23"/>
        </w:rPr>
        <w:t xml:space="preserve"> and MLS Laser is considered safe for most patient populations, including those with chronic conditions.</w:t>
      </w:r>
    </w:p>
    <w:p w14:paraId="6CA78289" w14:textId="77777777" w:rsidR="000D0FCD" w:rsidRPr="000D0FCD" w:rsidRDefault="000D0FCD" w:rsidP="000D0FCD">
      <w:pPr>
        <w:pStyle w:val="NoSpacing"/>
        <w:jc w:val="both"/>
        <w:rPr>
          <w:rFonts w:asciiTheme="minorHAnsi" w:hAnsiTheme="minorHAnsi" w:cstheme="minorHAnsi"/>
          <w:sz w:val="23"/>
          <w:szCs w:val="23"/>
        </w:rPr>
      </w:pPr>
    </w:p>
    <w:p w14:paraId="7147A293" w14:textId="77777777" w:rsidR="000D0FCD" w:rsidRPr="000D0FCD" w:rsidRDefault="000D0FCD" w:rsidP="000D0FCD">
      <w:pPr>
        <w:pStyle w:val="NoSpacing"/>
        <w:jc w:val="both"/>
        <w:rPr>
          <w:rFonts w:asciiTheme="minorHAnsi" w:hAnsiTheme="minorHAnsi" w:cstheme="minorHAnsi"/>
          <w:sz w:val="23"/>
          <w:szCs w:val="23"/>
        </w:rPr>
      </w:pPr>
      <w:r w:rsidRPr="000D0FCD">
        <w:rPr>
          <w:rFonts w:asciiTheme="minorHAnsi" w:hAnsiTheme="minorHAnsi" w:cstheme="minorHAnsi"/>
          <w:sz w:val="23"/>
          <w:szCs w:val="23"/>
        </w:rPr>
        <w:t>Patients typically undergo a series of 6-10 sessions, with measurable improvements in pain reduction, function, and range of motion. Studies demonstrate an increase in microcirculation and neuromuscular efficiency, which leads to enhanced mobility and decreased reliance on pain medications. This therapy is particularly beneficial for patients with chronic conditions like diabetic neuropathy and osteoarthritis, allowing them to remain active with a better quality of life.</w:t>
      </w:r>
    </w:p>
    <w:p w14:paraId="6434D551" w14:textId="77777777" w:rsidR="000D0FCD" w:rsidRPr="000D0FCD" w:rsidRDefault="000D0FCD" w:rsidP="000D0FCD">
      <w:pPr>
        <w:pStyle w:val="NoSpacing"/>
        <w:jc w:val="both"/>
        <w:rPr>
          <w:rFonts w:asciiTheme="minorHAnsi" w:hAnsiTheme="minorHAnsi" w:cstheme="minorHAnsi"/>
          <w:sz w:val="23"/>
          <w:szCs w:val="23"/>
        </w:rPr>
      </w:pPr>
    </w:p>
    <w:p w14:paraId="59E85E43" w14:textId="77777777" w:rsidR="000D0FCD" w:rsidRPr="000D0FCD" w:rsidRDefault="000D0FCD" w:rsidP="000D0FCD">
      <w:pPr>
        <w:pStyle w:val="NoSpacing"/>
        <w:jc w:val="both"/>
        <w:rPr>
          <w:rFonts w:asciiTheme="minorHAnsi" w:hAnsiTheme="minorHAnsi" w:cstheme="minorHAnsi"/>
          <w:sz w:val="23"/>
          <w:szCs w:val="23"/>
        </w:rPr>
      </w:pPr>
      <w:r w:rsidRPr="000D0FCD">
        <w:rPr>
          <w:rFonts w:asciiTheme="minorHAnsi" w:hAnsiTheme="minorHAnsi" w:cstheme="minorHAnsi"/>
          <w:sz w:val="23"/>
          <w:szCs w:val="23"/>
        </w:rPr>
        <w:t>As primary care providers specializing in foot and lower limb health, chiropodists integrate MLS Laser Therapy with comprehensive treatment plans, ensuring optimal patient outcomes. If you have patients experiencing chronic foot pain or mobility limitations, referring them for MLS Laser Therapy can facilitate faster recovery and improved daily function.</w:t>
      </w:r>
    </w:p>
    <w:p w14:paraId="42752860" w14:textId="77777777" w:rsidR="000D0FCD" w:rsidRDefault="000D0FCD" w:rsidP="000D0FCD">
      <w:pPr>
        <w:tabs>
          <w:tab w:val="left" w:pos="1260"/>
        </w:tabs>
        <w:rPr>
          <w:rFonts w:ascii="Helvetica" w:eastAsiaTheme="minorHAnsi" w:hAnsi="Helvetica" w:cs="Helvetica"/>
          <w:sz w:val="22"/>
          <w:szCs w:val="22"/>
        </w:rPr>
      </w:pPr>
      <w:r>
        <w:rPr>
          <w:rFonts w:ascii="Helvetica" w:eastAsiaTheme="minorHAnsi" w:hAnsi="Helvetica" w:cs="Helvetica"/>
          <w:sz w:val="22"/>
          <w:szCs w:val="22"/>
        </w:rPr>
        <w:tab/>
      </w:r>
    </w:p>
    <w:p w14:paraId="4B071ECE"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 xml:space="preserve">Put your patients’ feet in experienced hands.  </w:t>
      </w:r>
    </w:p>
    <w:p w14:paraId="6B35ADBC"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Chiropodists treat diseases, disorders, and dysfunctions of the foot – all the time!</w:t>
      </w:r>
    </w:p>
    <w:p w14:paraId="0556EA87" w14:textId="77777777" w:rsidR="00267AC4" w:rsidRPr="00B71D02" w:rsidRDefault="00267AC4" w:rsidP="00267AC4">
      <w:pPr>
        <w:jc w:val="center"/>
        <w:rPr>
          <w:rFonts w:ascii="Helvetica" w:eastAsiaTheme="minorHAnsi" w:hAnsi="Helvetica" w:cs="Helvetica"/>
          <w:b/>
          <w:sz w:val="22"/>
          <w:szCs w:val="22"/>
        </w:rPr>
      </w:pPr>
      <w:r w:rsidRPr="00B71D02">
        <w:rPr>
          <w:rFonts w:ascii="Helvetica" w:eastAsiaTheme="minorHAnsi" w:hAnsi="Helvetica" w:cs="Helvetica"/>
          <w:b/>
          <w:sz w:val="22"/>
          <w:szCs w:val="22"/>
        </w:rPr>
        <w:t>Call 905-728-FOOT (3668)</w:t>
      </w:r>
    </w:p>
    <w:p w14:paraId="726FFFCD" w14:textId="77777777" w:rsidR="00267AC4" w:rsidRPr="00B71D02" w:rsidRDefault="00267AC4" w:rsidP="00267AC4">
      <w:pPr>
        <w:jc w:val="center"/>
        <w:rPr>
          <w:rFonts w:ascii="Helvetica" w:eastAsiaTheme="minorHAnsi" w:hAnsi="Helvetica" w:cs="Helvetica"/>
          <w:spacing w:val="-3"/>
          <w:sz w:val="22"/>
          <w:szCs w:val="22"/>
          <w:lang w:val="en-GB"/>
        </w:rPr>
      </w:pPr>
      <w:r w:rsidRPr="00B71D02">
        <w:rPr>
          <w:rFonts w:ascii="Helvetica" w:eastAsiaTheme="minorHAnsi" w:hAnsi="Helvetica" w:cs="Helvetica"/>
          <w:b/>
          <w:sz w:val="22"/>
          <w:szCs w:val="22"/>
        </w:rPr>
        <w:t>The Foot Advantage – Your Sole Support</w:t>
      </w:r>
    </w:p>
    <w:p w14:paraId="4DB5559B" w14:textId="77777777" w:rsidR="00267AC4" w:rsidRDefault="00267AC4" w:rsidP="00267AC4">
      <w:pPr>
        <w:jc w:val="center"/>
        <w:rPr>
          <w:rFonts w:ascii="Arial" w:hAnsi="Arial" w:cs="Arial"/>
          <w:b/>
          <w:bCs/>
          <w:spacing w:val="-3"/>
          <w:sz w:val="22"/>
          <w:szCs w:val="22"/>
        </w:rPr>
      </w:pPr>
      <w:r w:rsidRPr="00B71D02">
        <w:rPr>
          <w:rFonts w:ascii="Arial" w:hAnsi="Arial" w:cs="Arial"/>
          <w:b/>
          <w:bCs/>
          <w:spacing w:val="-3"/>
          <w:sz w:val="22"/>
          <w:szCs w:val="22"/>
        </w:rPr>
        <w:t>Your Referrals are Greatly Appreciated</w:t>
      </w:r>
    </w:p>
    <w:p w14:paraId="13A20E31" w14:textId="77777777" w:rsidR="00267AC4" w:rsidRDefault="00267AC4" w:rsidP="00F21712">
      <w:pPr>
        <w:tabs>
          <w:tab w:val="left" w:pos="1260"/>
        </w:tabs>
        <w:rPr>
          <w:rFonts w:ascii="Helvetica" w:eastAsiaTheme="minorHAnsi" w:hAnsi="Helvetica" w:cs="Helvetica"/>
          <w:sz w:val="22"/>
          <w:szCs w:val="22"/>
        </w:rPr>
      </w:pPr>
    </w:p>
    <w:p w14:paraId="618C248F" w14:textId="77777777" w:rsidR="00CB38A7" w:rsidRDefault="00CB38A7" w:rsidP="00F21712">
      <w:pPr>
        <w:tabs>
          <w:tab w:val="left" w:pos="1260"/>
        </w:tabs>
        <w:rPr>
          <w:rFonts w:ascii="Helvetica" w:eastAsiaTheme="minorHAnsi" w:hAnsi="Helvetica" w:cs="Helvetica"/>
          <w:sz w:val="22"/>
          <w:szCs w:val="22"/>
        </w:rPr>
      </w:pPr>
    </w:p>
    <w:p w14:paraId="3EEE833A" w14:textId="77777777" w:rsidR="00CB38A7" w:rsidRDefault="00CB38A7" w:rsidP="00F21712">
      <w:pPr>
        <w:tabs>
          <w:tab w:val="left" w:pos="1260"/>
        </w:tabs>
        <w:rPr>
          <w:rFonts w:ascii="Helvetica" w:eastAsiaTheme="minorHAnsi" w:hAnsi="Helvetica" w:cs="Helvetica"/>
          <w:sz w:val="22"/>
          <w:szCs w:val="22"/>
        </w:rPr>
      </w:pPr>
    </w:p>
    <w:p w14:paraId="62C82A50" w14:textId="77777777" w:rsidR="00CB38A7" w:rsidRDefault="00CB38A7" w:rsidP="00F21712">
      <w:pPr>
        <w:tabs>
          <w:tab w:val="left" w:pos="1260"/>
        </w:tabs>
        <w:rPr>
          <w:rFonts w:ascii="Helvetica" w:eastAsiaTheme="minorHAnsi" w:hAnsi="Helvetica" w:cs="Helvetica"/>
          <w:sz w:val="22"/>
          <w:szCs w:val="22"/>
        </w:rPr>
      </w:pPr>
    </w:p>
    <w:p w14:paraId="522C44AC" w14:textId="77777777" w:rsidR="00CB38A7" w:rsidRDefault="00CB38A7" w:rsidP="00F21712">
      <w:pPr>
        <w:tabs>
          <w:tab w:val="left" w:pos="1260"/>
        </w:tabs>
        <w:rPr>
          <w:rFonts w:ascii="Helvetica" w:eastAsiaTheme="minorHAnsi" w:hAnsi="Helvetica" w:cs="Helvetica"/>
          <w:sz w:val="22"/>
          <w:szCs w:val="22"/>
        </w:rPr>
      </w:pPr>
    </w:p>
    <w:p w14:paraId="22BFC6DC" w14:textId="77777777" w:rsidR="00CB38A7" w:rsidRDefault="00CB38A7" w:rsidP="00F21712">
      <w:pPr>
        <w:tabs>
          <w:tab w:val="left" w:pos="1260"/>
        </w:tabs>
        <w:rPr>
          <w:rFonts w:ascii="Helvetica" w:eastAsiaTheme="minorHAnsi" w:hAnsi="Helvetica" w:cs="Helvetica"/>
          <w:sz w:val="22"/>
          <w:szCs w:val="22"/>
        </w:rPr>
      </w:pPr>
    </w:p>
    <w:p w14:paraId="5EB53799" w14:textId="77777777" w:rsidR="00CB38A7" w:rsidRDefault="00CB38A7" w:rsidP="00F21712">
      <w:pPr>
        <w:tabs>
          <w:tab w:val="left" w:pos="1260"/>
        </w:tabs>
        <w:rPr>
          <w:rFonts w:ascii="Helvetica" w:eastAsiaTheme="minorHAnsi" w:hAnsi="Helvetica" w:cs="Helvetica"/>
          <w:sz w:val="22"/>
          <w:szCs w:val="22"/>
        </w:rPr>
      </w:pPr>
    </w:p>
    <w:p w14:paraId="77A5E297" w14:textId="77777777" w:rsidR="00CB38A7" w:rsidRDefault="00CB38A7" w:rsidP="00F21712">
      <w:pPr>
        <w:tabs>
          <w:tab w:val="left" w:pos="1260"/>
        </w:tabs>
        <w:rPr>
          <w:rFonts w:ascii="Helvetica" w:eastAsiaTheme="minorHAnsi" w:hAnsi="Helvetica" w:cs="Helvetica"/>
          <w:sz w:val="22"/>
          <w:szCs w:val="22"/>
        </w:rPr>
      </w:pPr>
    </w:p>
    <w:p w14:paraId="46CE4DE8" w14:textId="77777777" w:rsidR="00CB38A7" w:rsidRDefault="00CB38A7" w:rsidP="00F21712">
      <w:pPr>
        <w:tabs>
          <w:tab w:val="left" w:pos="1260"/>
        </w:tabs>
        <w:rPr>
          <w:rFonts w:ascii="Helvetica" w:eastAsiaTheme="minorHAnsi" w:hAnsi="Helvetica" w:cs="Helvetica"/>
          <w:sz w:val="22"/>
          <w:szCs w:val="22"/>
        </w:rPr>
      </w:pPr>
    </w:p>
    <w:p w14:paraId="6418CF4A" w14:textId="77777777" w:rsidR="00CB38A7" w:rsidRDefault="00CB38A7" w:rsidP="00F21712">
      <w:pPr>
        <w:tabs>
          <w:tab w:val="left" w:pos="1260"/>
        </w:tabs>
        <w:rPr>
          <w:rFonts w:ascii="Helvetica" w:eastAsiaTheme="minorHAnsi" w:hAnsi="Helvetica" w:cs="Helvetica"/>
          <w:sz w:val="22"/>
          <w:szCs w:val="22"/>
        </w:rPr>
      </w:pPr>
    </w:p>
    <w:p w14:paraId="5BF0290C" w14:textId="77777777" w:rsidR="00CB38A7" w:rsidRDefault="00CB38A7" w:rsidP="00F21712">
      <w:pPr>
        <w:tabs>
          <w:tab w:val="left" w:pos="1260"/>
        </w:tabs>
        <w:rPr>
          <w:rFonts w:ascii="Helvetica" w:eastAsiaTheme="minorHAnsi" w:hAnsi="Helvetica" w:cs="Helvetica"/>
          <w:sz w:val="22"/>
          <w:szCs w:val="22"/>
        </w:rPr>
      </w:pPr>
    </w:p>
    <w:p w14:paraId="32F69D25" w14:textId="77777777" w:rsidR="00CB38A7" w:rsidRDefault="00CB38A7" w:rsidP="00F21712">
      <w:pPr>
        <w:tabs>
          <w:tab w:val="left" w:pos="1260"/>
        </w:tabs>
        <w:rPr>
          <w:rFonts w:ascii="Helvetica" w:eastAsiaTheme="minorHAnsi" w:hAnsi="Helvetica" w:cs="Helvetica"/>
          <w:sz w:val="22"/>
          <w:szCs w:val="22"/>
        </w:rPr>
      </w:pPr>
    </w:p>
    <w:p w14:paraId="645A114F" w14:textId="77777777" w:rsidR="00CB38A7" w:rsidRDefault="00CB38A7" w:rsidP="00F21712">
      <w:pPr>
        <w:tabs>
          <w:tab w:val="left" w:pos="1260"/>
        </w:tabs>
        <w:rPr>
          <w:rFonts w:ascii="Helvetica" w:eastAsiaTheme="minorHAnsi" w:hAnsi="Helvetica" w:cs="Helvetica"/>
          <w:sz w:val="22"/>
          <w:szCs w:val="22"/>
        </w:rPr>
      </w:pPr>
    </w:p>
    <w:p w14:paraId="18B3E3D2" w14:textId="77777777" w:rsidR="00CB38A7" w:rsidRDefault="00CB38A7" w:rsidP="00F21712">
      <w:pPr>
        <w:tabs>
          <w:tab w:val="left" w:pos="1260"/>
        </w:tabs>
        <w:rPr>
          <w:rFonts w:ascii="Helvetica" w:eastAsiaTheme="minorHAnsi" w:hAnsi="Helvetica" w:cs="Helvetica"/>
          <w:sz w:val="22"/>
          <w:szCs w:val="22"/>
        </w:rPr>
      </w:pPr>
    </w:p>
    <w:p w14:paraId="1AF2F94A" w14:textId="77777777" w:rsidR="00CB38A7" w:rsidRDefault="00CB38A7" w:rsidP="00F21712">
      <w:pPr>
        <w:tabs>
          <w:tab w:val="left" w:pos="1260"/>
        </w:tabs>
        <w:rPr>
          <w:rFonts w:ascii="Helvetica" w:eastAsiaTheme="minorHAnsi" w:hAnsi="Helvetica" w:cs="Helvetica"/>
          <w:sz w:val="22"/>
          <w:szCs w:val="22"/>
        </w:rPr>
      </w:pPr>
    </w:p>
    <w:p w14:paraId="4E832501" w14:textId="77777777" w:rsidR="00CB38A7" w:rsidRDefault="00CB38A7" w:rsidP="00F21712">
      <w:pPr>
        <w:tabs>
          <w:tab w:val="left" w:pos="1260"/>
        </w:tabs>
        <w:rPr>
          <w:rFonts w:ascii="Helvetica" w:eastAsiaTheme="minorHAnsi" w:hAnsi="Helvetica" w:cs="Helvetica"/>
          <w:sz w:val="22"/>
          <w:szCs w:val="22"/>
        </w:rPr>
      </w:pPr>
    </w:p>
    <w:p w14:paraId="6FF11FBB" w14:textId="77777777" w:rsidR="00CB38A7" w:rsidRDefault="00CB38A7" w:rsidP="00F21712">
      <w:pPr>
        <w:tabs>
          <w:tab w:val="left" w:pos="1260"/>
        </w:tabs>
        <w:rPr>
          <w:rFonts w:ascii="Helvetica" w:eastAsiaTheme="minorHAnsi" w:hAnsi="Helvetica" w:cs="Helvetica"/>
          <w:sz w:val="22"/>
          <w:szCs w:val="22"/>
        </w:rPr>
      </w:pPr>
    </w:p>
    <w:p w14:paraId="180EE11B" w14:textId="77777777" w:rsidR="00CB38A7" w:rsidRDefault="00CB38A7" w:rsidP="00F21712">
      <w:pPr>
        <w:tabs>
          <w:tab w:val="left" w:pos="1260"/>
        </w:tabs>
        <w:rPr>
          <w:rFonts w:ascii="Helvetica" w:eastAsiaTheme="minorHAnsi" w:hAnsi="Helvetica" w:cs="Helvetica"/>
          <w:sz w:val="22"/>
          <w:szCs w:val="22"/>
        </w:rPr>
      </w:pPr>
    </w:p>
    <w:p w14:paraId="2A6438ED" w14:textId="77777777" w:rsidR="00CB38A7" w:rsidRDefault="00CB38A7" w:rsidP="00F21712">
      <w:pPr>
        <w:tabs>
          <w:tab w:val="left" w:pos="1260"/>
        </w:tabs>
        <w:rPr>
          <w:rFonts w:ascii="Helvetica" w:eastAsiaTheme="minorHAnsi" w:hAnsi="Helvetica" w:cs="Helvetica"/>
          <w:sz w:val="22"/>
          <w:szCs w:val="22"/>
        </w:rPr>
      </w:pPr>
    </w:p>
    <w:p w14:paraId="370BB032" w14:textId="77777777" w:rsidR="00CB38A7" w:rsidRDefault="00CB38A7" w:rsidP="00F21712">
      <w:pPr>
        <w:tabs>
          <w:tab w:val="left" w:pos="1260"/>
        </w:tabs>
        <w:rPr>
          <w:rFonts w:ascii="Helvetica" w:eastAsiaTheme="minorHAnsi" w:hAnsi="Helvetica" w:cs="Helvetica"/>
          <w:sz w:val="22"/>
          <w:szCs w:val="22"/>
        </w:rPr>
      </w:pPr>
    </w:p>
    <w:p w14:paraId="2110EF5B" w14:textId="77777777" w:rsidR="00CB38A7" w:rsidRDefault="00CB38A7" w:rsidP="00F21712">
      <w:pPr>
        <w:tabs>
          <w:tab w:val="left" w:pos="1260"/>
        </w:tabs>
        <w:rPr>
          <w:rFonts w:ascii="Helvetica" w:eastAsiaTheme="minorHAnsi" w:hAnsi="Helvetica" w:cs="Helvetica"/>
          <w:sz w:val="22"/>
          <w:szCs w:val="22"/>
        </w:rPr>
      </w:pPr>
    </w:p>
    <w:p w14:paraId="24F5D5C7" w14:textId="77777777" w:rsidR="00CB38A7" w:rsidRDefault="00CB38A7" w:rsidP="00F21712">
      <w:pPr>
        <w:tabs>
          <w:tab w:val="left" w:pos="1260"/>
        </w:tabs>
        <w:rPr>
          <w:rFonts w:ascii="Helvetica" w:eastAsiaTheme="minorHAnsi" w:hAnsi="Helvetica" w:cs="Helvetica"/>
          <w:sz w:val="22"/>
          <w:szCs w:val="22"/>
        </w:rPr>
      </w:pPr>
    </w:p>
    <w:p w14:paraId="3C2C10DD" w14:textId="77777777" w:rsidR="00CB38A7" w:rsidRDefault="00CB38A7" w:rsidP="00F21712">
      <w:pPr>
        <w:tabs>
          <w:tab w:val="left" w:pos="1260"/>
        </w:tabs>
        <w:rPr>
          <w:rFonts w:ascii="Helvetica" w:eastAsiaTheme="minorHAnsi" w:hAnsi="Helvetica" w:cs="Helvetica"/>
          <w:sz w:val="22"/>
          <w:szCs w:val="22"/>
        </w:rPr>
      </w:pPr>
    </w:p>
    <w:p w14:paraId="01038793" w14:textId="77777777" w:rsidR="00CB38A7" w:rsidRDefault="00CB38A7" w:rsidP="00F21712">
      <w:pPr>
        <w:tabs>
          <w:tab w:val="left" w:pos="1260"/>
        </w:tabs>
        <w:rPr>
          <w:rFonts w:ascii="Helvetica" w:eastAsiaTheme="minorHAnsi" w:hAnsi="Helvetica" w:cs="Helvetica"/>
          <w:sz w:val="22"/>
          <w:szCs w:val="22"/>
        </w:rPr>
      </w:pPr>
    </w:p>
    <w:p w14:paraId="3AB629FE" w14:textId="77777777" w:rsidR="00CB38A7" w:rsidRDefault="00CB38A7" w:rsidP="00F21712">
      <w:pPr>
        <w:tabs>
          <w:tab w:val="left" w:pos="1260"/>
        </w:tabs>
        <w:rPr>
          <w:rFonts w:ascii="Helvetica" w:eastAsiaTheme="minorHAnsi" w:hAnsi="Helvetica" w:cs="Helvetica"/>
          <w:sz w:val="22"/>
          <w:szCs w:val="22"/>
        </w:rPr>
      </w:pPr>
    </w:p>
    <w:p w14:paraId="095A18A6" w14:textId="77777777" w:rsidR="00CB38A7" w:rsidRDefault="00CB38A7" w:rsidP="00F21712">
      <w:pPr>
        <w:tabs>
          <w:tab w:val="left" w:pos="1260"/>
        </w:tabs>
        <w:rPr>
          <w:rFonts w:ascii="Helvetica" w:eastAsiaTheme="minorHAnsi" w:hAnsi="Helvetica" w:cs="Helvetica"/>
          <w:sz w:val="22"/>
          <w:szCs w:val="22"/>
        </w:rPr>
      </w:pPr>
    </w:p>
    <w:p w14:paraId="4DFB7621" w14:textId="77777777" w:rsidR="00CB38A7" w:rsidRDefault="00CB38A7" w:rsidP="00F21712">
      <w:pPr>
        <w:tabs>
          <w:tab w:val="left" w:pos="1260"/>
        </w:tabs>
        <w:rPr>
          <w:rFonts w:ascii="Helvetica" w:eastAsiaTheme="minorHAnsi" w:hAnsi="Helvetica" w:cs="Helvetica"/>
          <w:sz w:val="22"/>
          <w:szCs w:val="22"/>
        </w:rPr>
      </w:pPr>
    </w:p>
    <w:p w14:paraId="02E7F270" w14:textId="77777777" w:rsidR="00CB38A7" w:rsidRDefault="00CB38A7" w:rsidP="00F21712">
      <w:pPr>
        <w:tabs>
          <w:tab w:val="left" w:pos="1260"/>
        </w:tabs>
        <w:rPr>
          <w:rFonts w:ascii="Helvetica" w:eastAsiaTheme="minorHAnsi" w:hAnsi="Helvetica" w:cs="Helvetica"/>
          <w:sz w:val="22"/>
          <w:szCs w:val="22"/>
        </w:rPr>
      </w:pPr>
    </w:p>
    <w:p w14:paraId="675D1D6C" w14:textId="77777777" w:rsidR="00CB38A7" w:rsidRDefault="00CB38A7" w:rsidP="00F21712">
      <w:pPr>
        <w:tabs>
          <w:tab w:val="left" w:pos="1260"/>
        </w:tabs>
        <w:rPr>
          <w:rFonts w:ascii="Helvetica" w:eastAsiaTheme="minorHAnsi" w:hAnsi="Helvetica" w:cs="Helvetica"/>
          <w:sz w:val="22"/>
          <w:szCs w:val="22"/>
        </w:rPr>
      </w:pPr>
    </w:p>
    <w:p w14:paraId="52EBB5B9" w14:textId="77777777" w:rsidR="00CB38A7" w:rsidRDefault="00CB38A7" w:rsidP="00F21712">
      <w:pPr>
        <w:tabs>
          <w:tab w:val="left" w:pos="1260"/>
        </w:tabs>
        <w:rPr>
          <w:rFonts w:ascii="Helvetica" w:eastAsiaTheme="minorHAnsi" w:hAnsi="Helvetica" w:cs="Helvetica"/>
          <w:sz w:val="22"/>
          <w:szCs w:val="22"/>
        </w:rPr>
      </w:pPr>
    </w:p>
    <w:p w14:paraId="280E3084" w14:textId="77777777" w:rsidR="00CB38A7" w:rsidRDefault="00CB38A7" w:rsidP="00F21712">
      <w:pPr>
        <w:tabs>
          <w:tab w:val="left" w:pos="1260"/>
        </w:tabs>
        <w:rPr>
          <w:rFonts w:ascii="Helvetica" w:eastAsiaTheme="minorHAnsi" w:hAnsi="Helvetica" w:cs="Helvetica"/>
          <w:sz w:val="22"/>
          <w:szCs w:val="22"/>
        </w:rPr>
      </w:pPr>
    </w:p>
    <w:p w14:paraId="0A9C2921" w14:textId="77777777" w:rsidR="00CB38A7" w:rsidRDefault="00CB38A7" w:rsidP="00F21712">
      <w:pPr>
        <w:tabs>
          <w:tab w:val="left" w:pos="1260"/>
        </w:tabs>
        <w:rPr>
          <w:rFonts w:ascii="Helvetica" w:eastAsiaTheme="minorHAnsi" w:hAnsi="Helvetica" w:cs="Helvetica"/>
          <w:sz w:val="22"/>
          <w:szCs w:val="22"/>
        </w:rPr>
      </w:pPr>
    </w:p>
    <w:p w14:paraId="7B5C5659" w14:textId="77777777" w:rsidR="00C508BA" w:rsidRPr="00660CDD" w:rsidRDefault="00C508BA" w:rsidP="00C72038">
      <w:pPr>
        <w:rPr>
          <w:rFonts w:ascii="Helvetica" w:eastAsiaTheme="minorHAnsi" w:hAnsi="Helvetica" w:cs="Helvetica"/>
          <w:sz w:val="22"/>
          <w:szCs w:val="22"/>
        </w:rPr>
      </w:pPr>
    </w:p>
    <w:sectPr w:rsidR="00C508BA" w:rsidRPr="00660CD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354E" w14:textId="77777777" w:rsidR="00F42CE6" w:rsidRDefault="00F42CE6">
      <w:r>
        <w:separator/>
      </w:r>
    </w:p>
  </w:endnote>
  <w:endnote w:type="continuationSeparator" w:id="0">
    <w:p w14:paraId="159C350B" w14:textId="77777777" w:rsidR="00F42CE6" w:rsidRDefault="00F4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F9E2" w14:textId="77777777" w:rsidR="00F42CE6" w:rsidRDefault="00F42CE6">
      <w:r>
        <w:separator/>
      </w:r>
    </w:p>
  </w:footnote>
  <w:footnote w:type="continuationSeparator" w:id="0">
    <w:p w14:paraId="681B34CA" w14:textId="77777777" w:rsidR="00F42CE6" w:rsidRDefault="00F4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12E4A"/>
    <w:rsid w:val="00037EC2"/>
    <w:rsid w:val="000968F1"/>
    <w:rsid w:val="000D0FCD"/>
    <w:rsid w:val="000D173C"/>
    <w:rsid w:val="0011092F"/>
    <w:rsid w:val="00116AF5"/>
    <w:rsid w:val="001521BE"/>
    <w:rsid w:val="0018579C"/>
    <w:rsid w:val="001D31B3"/>
    <w:rsid w:val="001F1AAF"/>
    <w:rsid w:val="001F62F7"/>
    <w:rsid w:val="002134FF"/>
    <w:rsid w:val="00221504"/>
    <w:rsid w:val="0022639C"/>
    <w:rsid w:val="00257A72"/>
    <w:rsid w:val="0026494D"/>
    <w:rsid w:val="00267AC4"/>
    <w:rsid w:val="00280AF9"/>
    <w:rsid w:val="002A0E8D"/>
    <w:rsid w:val="002B29FF"/>
    <w:rsid w:val="002B3958"/>
    <w:rsid w:val="002D6BE5"/>
    <w:rsid w:val="002F48A6"/>
    <w:rsid w:val="003147F8"/>
    <w:rsid w:val="0034011A"/>
    <w:rsid w:val="003460D7"/>
    <w:rsid w:val="00353FC5"/>
    <w:rsid w:val="0038687C"/>
    <w:rsid w:val="0039384E"/>
    <w:rsid w:val="003A0EE5"/>
    <w:rsid w:val="003A1531"/>
    <w:rsid w:val="003B0DC9"/>
    <w:rsid w:val="003B3537"/>
    <w:rsid w:val="003B4C6E"/>
    <w:rsid w:val="003C41E5"/>
    <w:rsid w:val="003F1F5B"/>
    <w:rsid w:val="003F4D50"/>
    <w:rsid w:val="0042246F"/>
    <w:rsid w:val="00463796"/>
    <w:rsid w:val="00465381"/>
    <w:rsid w:val="00465754"/>
    <w:rsid w:val="0047076E"/>
    <w:rsid w:val="0048221E"/>
    <w:rsid w:val="004B4F9F"/>
    <w:rsid w:val="004D3490"/>
    <w:rsid w:val="00541F12"/>
    <w:rsid w:val="00550150"/>
    <w:rsid w:val="0055315F"/>
    <w:rsid w:val="00573251"/>
    <w:rsid w:val="00632841"/>
    <w:rsid w:val="00671F40"/>
    <w:rsid w:val="006B76CD"/>
    <w:rsid w:val="006E12DF"/>
    <w:rsid w:val="006E549E"/>
    <w:rsid w:val="00721169"/>
    <w:rsid w:val="0075450A"/>
    <w:rsid w:val="00762CF4"/>
    <w:rsid w:val="007B32F1"/>
    <w:rsid w:val="007C09A8"/>
    <w:rsid w:val="007C7290"/>
    <w:rsid w:val="007D02AA"/>
    <w:rsid w:val="007D6F4C"/>
    <w:rsid w:val="007E2743"/>
    <w:rsid w:val="007F22AB"/>
    <w:rsid w:val="00852915"/>
    <w:rsid w:val="008A3DFE"/>
    <w:rsid w:val="00924547"/>
    <w:rsid w:val="009252F4"/>
    <w:rsid w:val="00927E63"/>
    <w:rsid w:val="00936453"/>
    <w:rsid w:val="0095376B"/>
    <w:rsid w:val="009C4A95"/>
    <w:rsid w:val="009C5823"/>
    <w:rsid w:val="009D0E6D"/>
    <w:rsid w:val="009F6DF1"/>
    <w:rsid w:val="00A1531A"/>
    <w:rsid w:val="00A91285"/>
    <w:rsid w:val="00B15DE0"/>
    <w:rsid w:val="00BC6164"/>
    <w:rsid w:val="00BF4BF2"/>
    <w:rsid w:val="00C0429E"/>
    <w:rsid w:val="00C12128"/>
    <w:rsid w:val="00C34BBA"/>
    <w:rsid w:val="00C508BA"/>
    <w:rsid w:val="00C56A79"/>
    <w:rsid w:val="00C72038"/>
    <w:rsid w:val="00C848BB"/>
    <w:rsid w:val="00CA5D5A"/>
    <w:rsid w:val="00CB38A7"/>
    <w:rsid w:val="00CE4A58"/>
    <w:rsid w:val="00D015FC"/>
    <w:rsid w:val="00D30FF6"/>
    <w:rsid w:val="00D75B4D"/>
    <w:rsid w:val="00D96350"/>
    <w:rsid w:val="00DE3BAE"/>
    <w:rsid w:val="00DE7F9A"/>
    <w:rsid w:val="00DF0A75"/>
    <w:rsid w:val="00E162BE"/>
    <w:rsid w:val="00E21DAD"/>
    <w:rsid w:val="00E54C9B"/>
    <w:rsid w:val="00E835F2"/>
    <w:rsid w:val="00E91E42"/>
    <w:rsid w:val="00EE6837"/>
    <w:rsid w:val="00EF248C"/>
    <w:rsid w:val="00F11732"/>
    <w:rsid w:val="00F14EAA"/>
    <w:rsid w:val="00F21712"/>
    <w:rsid w:val="00F42CE6"/>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2025-03-11T00:47:00Z</dcterms:created>
  <dcterms:modified xsi:type="dcterms:W3CDTF">2025-03-11T00:47:00Z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